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8F7" w:rsidRPr="002A7527" w:rsidRDefault="000B1CC8" w:rsidP="003E78F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Информационное с</w:t>
      </w:r>
      <w:r w:rsidR="003E78F7" w:rsidRPr="002A75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ообщ</w:t>
      </w:r>
      <w:r w:rsidR="006751FA" w:rsidRPr="002A75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ение</w:t>
      </w:r>
      <w:r w:rsidR="003E78F7" w:rsidRPr="002A75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 </w:t>
      </w:r>
      <w:r w:rsidR="006751FA" w:rsidRPr="002A75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принятии решения о подготовке проекта </w:t>
      </w:r>
      <w:r w:rsidR="003E78F7" w:rsidRPr="002A75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внесени</w:t>
      </w:r>
      <w:r w:rsidR="006751FA" w:rsidRPr="002A75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</w:t>
      </w:r>
      <w:r w:rsidR="003E78F7" w:rsidRPr="002A75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изменений в </w:t>
      </w:r>
      <w:r w:rsidR="00910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3E78F7" w:rsidRPr="002A75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равила землепользования и застройки </w:t>
      </w:r>
      <w:r w:rsidR="00910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Добрянского городского </w:t>
      </w:r>
      <w:r w:rsidR="0088792E" w:rsidRPr="002A75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поселения</w:t>
      </w:r>
    </w:p>
    <w:p w:rsidR="003E78F7" w:rsidRPr="000B1CC8" w:rsidRDefault="006751FA" w:rsidP="000B1CC8">
      <w:pPr>
        <w:pStyle w:val="a7"/>
        <w:spacing w:after="0" w:line="276" w:lineRule="auto"/>
        <w:jc w:val="both"/>
        <w:rPr>
          <w:b w:val="0"/>
        </w:rPr>
      </w:pPr>
      <w:proofErr w:type="gramStart"/>
      <w:r w:rsidRPr="000B1CC8">
        <w:rPr>
          <w:b w:val="0"/>
          <w:sz w:val="24"/>
          <w:szCs w:val="24"/>
        </w:rPr>
        <w:t xml:space="preserve">В соответствии со статьей 31 Градостроительного кодекса Российской Федерации </w:t>
      </w:r>
      <w:r w:rsidR="002032D6" w:rsidRPr="000B1CC8">
        <w:rPr>
          <w:b w:val="0"/>
          <w:sz w:val="24"/>
          <w:szCs w:val="24"/>
        </w:rPr>
        <w:t xml:space="preserve">главой </w:t>
      </w:r>
      <w:r w:rsidRPr="000B1CC8">
        <w:rPr>
          <w:b w:val="0"/>
          <w:sz w:val="24"/>
          <w:szCs w:val="24"/>
        </w:rPr>
        <w:t>а</w:t>
      </w:r>
      <w:r w:rsidR="003E78F7" w:rsidRPr="000B1CC8">
        <w:rPr>
          <w:b w:val="0"/>
          <w:sz w:val="24"/>
          <w:szCs w:val="24"/>
        </w:rPr>
        <w:t>дминистраци</w:t>
      </w:r>
      <w:r w:rsidR="002032D6" w:rsidRPr="000B1CC8">
        <w:rPr>
          <w:b w:val="0"/>
          <w:sz w:val="24"/>
          <w:szCs w:val="24"/>
        </w:rPr>
        <w:t>и</w:t>
      </w:r>
      <w:r w:rsidR="005F027A" w:rsidRPr="000B1CC8">
        <w:rPr>
          <w:b w:val="0"/>
          <w:sz w:val="24"/>
          <w:szCs w:val="24"/>
        </w:rPr>
        <w:t xml:space="preserve"> </w:t>
      </w:r>
      <w:proofErr w:type="spellStart"/>
      <w:r w:rsidR="0088792E" w:rsidRPr="000B1CC8">
        <w:rPr>
          <w:b w:val="0"/>
          <w:sz w:val="24"/>
          <w:szCs w:val="24"/>
        </w:rPr>
        <w:t>Добянского</w:t>
      </w:r>
      <w:proofErr w:type="spellEnd"/>
      <w:r w:rsidR="0088792E" w:rsidRPr="000B1CC8">
        <w:rPr>
          <w:b w:val="0"/>
          <w:sz w:val="24"/>
          <w:szCs w:val="24"/>
        </w:rPr>
        <w:t xml:space="preserve"> </w:t>
      </w:r>
      <w:r w:rsidR="009105B7">
        <w:rPr>
          <w:b w:val="0"/>
          <w:sz w:val="24"/>
          <w:szCs w:val="24"/>
        </w:rPr>
        <w:t>городского поселения</w:t>
      </w:r>
      <w:r w:rsidR="003E78F7" w:rsidRPr="000B1CC8">
        <w:rPr>
          <w:b w:val="0"/>
          <w:sz w:val="24"/>
          <w:szCs w:val="24"/>
        </w:rPr>
        <w:t xml:space="preserve"> принят</w:t>
      </w:r>
      <w:r w:rsidRPr="000B1CC8">
        <w:rPr>
          <w:b w:val="0"/>
          <w:sz w:val="24"/>
          <w:szCs w:val="24"/>
        </w:rPr>
        <w:t>о</w:t>
      </w:r>
      <w:r w:rsidR="003E78F7" w:rsidRPr="000B1CC8">
        <w:rPr>
          <w:b w:val="0"/>
          <w:sz w:val="24"/>
          <w:szCs w:val="24"/>
        </w:rPr>
        <w:t xml:space="preserve"> решени</w:t>
      </w:r>
      <w:r w:rsidRPr="000B1CC8">
        <w:rPr>
          <w:b w:val="0"/>
          <w:sz w:val="24"/>
          <w:szCs w:val="24"/>
        </w:rPr>
        <w:t>е</w:t>
      </w:r>
      <w:r w:rsidR="003E78F7" w:rsidRPr="000B1CC8">
        <w:rPr>
          <w:b w:val="0"/>
          <w:sz w:val="24"/>
          <w:szCs w:val="24"/>
        </w:rPr>
        <w:t xml:space="preserve"> о </w:t>
      </w:r>
      <w:r w:rsidR="002032D6" w:rsidRPr="000B1CC8">
        <w:rPr>
          <w:b w:val="0"/>
          <w:sz w:val="24"/>
          <w:szCs w:val="24"/>
        </w:rPr>
        <w:t>подготовке проекта внесения изменений в</w:t>
      </w:r>
      <w:r w:rsidR="003E78F7" w:rsidRPr="000B1CC8">
        <w:rPr>
          <w:b w:val="0"/>
          <w:sz w:val="24"/>
          <w:szCs w:val="24"/>
        </w:rPr>
        <w:t xml:space="preserve"> Правила землепользования и застройки </w:t>
      </w:r>
      <w:r w:rsidR="009105B7">
        <w:rPr>
          <w:b w:val="0"/>
          <w:sz w:val="24"/>
          <w:szCs w:val="24"/>
        </w:rPr>
        <w:t>Добрянского городского</w:t>
      </w:r>
      <w:r w:rsidR="0088792E" w:rsidRPr="000B1CC8">
        <w:rPr>
          <w:b w:val="0"/>
          <w:sz w:val="24"/>
          <w:szCs w:val="24"/>
        </w:rPr>
        <w:t xml:space="preserve"> поселения</w:t>
      </w:r>
      <w:r w:rsidRPr="000B1CC8">
        <w:rPr>
          <w:b w:val="0"/>
          <w:sz w:val="24"/>
          <w:szCs w:val="24"/>
        </w:rPr>
        <w:t xml:space="preserve"> от </w:t>
      </w:r>
      <w:r w:rsidR="0071341A">
        <w:rPr>
          <w:b w:val="0"/>
          <w:sz w:val="24"/>
          <w:szCs w:val="24"/>
        </w:rPr>
        <w:t>21</w:t>
      </w:r>
      <w:r w:rsidRPr="000B1CC8">
        <w:rPr>
          <w:b w:val="0"/>
          <w:sz w:val="24"/>
          <w:szCs w:val="24"/>
        </w:rPr>
        <w:t>.</w:t>
      </w:r>
      <w:r w:rsidR="0071341A">
        <w:rPr>
          <w:b w:val="0"/>
          <w:sz w:val="24"/>
          <w:szCs w:val="24"/>
        </w:rPr>
        <w:t>03</w:t>
      </w:r>
      <w:r w:rsidRPr="000B1CC8">
        <w:rPr>
          <w:b w:val="0"/>
          <w:sz w:val="24"/>
          <w:szCs w:val="24"/>
        </w:rPr>
        <w:t>.201</w:t>
      </w:r>
      <w:r w:rsidR="00373BFA">
        <w:rPr>
          <w:b w:val="0"/>
          <w:sz w:val="24"/>
          <w:szCs w:val="24"/>
        </w:rPr>
        <w:t>8</w:t>
      </w:r>
      <w:r w:rsidRPr="000B1CC8">
        <w:rPr>
          <w:b w:val="0"/>
          <w:sz w:val="24"/>
          <w:szCs w:val="24"/>
        </w:rPr>
        <w:t xml:space="preserve"> № </w:t>
      </w:r>
      <w:r w:rsidR="0071341A">
        <w:rPr>
          <w:b w:val="0"/>
          <w:sz w:val="24"/>
          <w:szCs w:val="24"/>
        </w:rPr>
        <w:t>230 (ред. от 19.12.2018 № 1259)</w:t>
      </w:r>
      <w:r w:rsidRPr="000B1CC8">
        <w:rPr>
          <w:b w:val="0"/>
          <w:sz w:val="24"/>
          <w:szCs w:val="24"/>
        </w:rPr>
        <w:t xml:space="preserve"> «</w:t>
      </w:r>
      <w:r w:rsidR="000148A3">
        <w:fldChar w:fldCharType="begin"/>
      </w:r>
      <w:r w:rsidR="00D0578A">
        <w:instrText xml:space="preserve"> DOCPROPERTY  doc_summary  \* MERGEFORMAT </w:instrText>
      </w:r>
      <w:r w:rsidR="000148A3">
        <w:fldChar w:fldCharType="separate"/>
      </w:r>
      <w:r w:rsidR="000B1CC8" w:rsidRPr="000B1CC8">
        <w:rPr>
          <w:b w:val="0"/>
          <w:sz w:val="24"/>
          <w:szCs w:val="24"/>
        </w:rPr>
        <w:t xml:space="preserve">О </w:t>
      </w:r>
      <w:r w:rsidR="00373BFA">
        <w:rPr>
          <w:b w:val="0"/>
          <w:sz w:val="24"/>
          <w:szCs w:val="24"/>
        </w:rPr>
        <w:t>разработке</w:t>
      </w:r>
      <w:r w:rsidR="000B1CC8" w:rsidRPr="000B1CC8">
        <w:rPr>
          <w:b w:val="0"/>
          <w:sz w:val="24"/>
          <w:szCs w:val="24"/>
        </w:rPr>
        <w:t xml:space="preserve"> проекта внесения изменений в Правила землепользования и </w:t>
      </w:r>
      <w:r w:rsidR="009105B7" w:rsidRPr="009105B7">
        <w:rPr>
          <w:b w:val="0"/>
          <w:sz w:val="24"/>
          <w:szCs w:val="24"/>
        </w:rPr>
        <w:t xml:space="preserve">застройки </w:t>
      </w:r>
      <w:proofErr w:type="spellStart"/>
      <w:r w:rsidR="009105B7" w:rsidRPr="009105B7">
        <w:rPr>
          <w:b w:val="0"/>
          <w:sz w:val="24"/>
          <w:szCs w:val="24"/>
        </w:rPr>
        <w:t>Добрянского</w:t>
      </w:r>
      <w:proofErr w:type="spellEnd"/>
      <w:r w:rsidR="009105B7" w:rsidRPr="009105B7">
        <w:rPr>
          <w:b w:val="0"/>
          <w:sz w:val="24"/>
          <w:szCs w:val="24"/>
        </w:rPr>
        <w:t xml:space="preserve"> городского поселения </w:t>
      </w:r>
      <w:proofErr w:type="spellStart"/>
      <w:r w:rsidR="009105B7" w:rsidRPr="009105B7">
        <w:rPr>
          <w:b w:val="0"/>
          <w:sz w:val="24"/>
          <w:szCs w:val="24"/>
        </w:rPr>
        <w:t>Добрянского</w:t>
      </w:r>
      <w:proofErr w:type="spellEnd"/>
      <w:r w:rsidR="009105B7" w:rsidRPr="009105B7">
        <w:rPr>
          <w:b w:val="0"/>
          <w:sz w:val="24"/>
          <w:szCs w:val="24"/>
        </w:rPr>
        <w:t xml:space="preserve"> муниципального района Пермского края, утвержденные решением Думы </w:t>
      </w:r>
      <w:proofErr w:type="spellStart"/>
      <w:r w:rsidR="009105B7" w:rsidRPr="009105B7">
        <w:rPr>
          <w:b w:val="0"/>
          <w:sz w:val="24"/>
          <w:szCs w:val="24"/>
        </w:rPr>
        <w:t>Добрянского</w:t>
      </w:r>
      <w:proofErr w:type="spellEnd"/>
      <w:r w:rsidR="009105B7" w:rsidRPr="009105B7">
        <w:rPr>
          <w:b w:val="0"/>
          <w:sz w:val="24"/>
          <w:szCs w:val="24"/>
        </w:rPr>
        <w:t xml:space="preserve"> городского поселения</w:t>
      </w:r>
      <w:proofErr w:type="gramEnd"/>
      <w:r w:rsidR="009105B7" w:rsidRPr="009105B7">
        <w:rPr>
          <w:b w:val="0"/>
          <w:sz w:val="24"/>
          <w:szCs w:val="24"/>
        </w:rPr>
        <w:t xml:space="preserve"> от 20.11.2015 № 280</w:t>
      </w:r>
      <w:r w:rsidR="000148A3">
        <w:fldChar w:fldCharType="end"/>
      </w:r>
      <w:r w:rsidRPr="000B1CC8">
        <w:rPr>
          <w:b w:val="0"/>
          <w:sz w:val="24"/>
          <w:szCs w:val="24"/>
        </w:rPr>
        <w:t>»</w:t>
      </w:r>
      <w:r w:rsidR="003E78F7" w:rsidRPr="000B1CC8">
        <w:rPr>
          <w:b w:val="0"/>
          <w:sz w:val="24"/>
          <w:szCs w:val="24"/>
        </w:rPr>
        <w:t>.</w:t>
      </w:r>
    </w:p>
    <w:p w:rsidR="003E78F7" w:rsidRPr="006751FA" w:rsidRDefault="002A7527" w:rsidP="000965B7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3E78F7" w:rsidRPr="006751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комиссии по подготовке </w:t>
      </w:r>
      <w:r w:rsidR="009105B7" w:rsidRPr="009105B7">
        <w:rPr>
          <w:rFonts w:ascii="Times New Roman" w:hAnsi="Times New Roman" w:cs="Times New Roman"/>
          <w:szCs w:val="28"/>
        </w:rPr>
        <w:t xml:space="preserve">проекта внесения изменений в </w:t>
      </w:r>
      <w:r w:rsidR="009105B7">
        <w:rPr>
          <w:rFonts w:ascii="Times New Roman" w:hAnsi="Times New Roman" w:cs="Times New Roman"/>
          <w:szCs w:val="28"/>
        </w:rPr>
        <w:t>П</w:t>
      </w:r>
      <w:r w:rsidR="009105B7" w:rsidRPr="009105B7">
        <w:rPr>
          <w:rFonts w:ascii="Times New Roman" w:hAnsi="Times New Roman" w:cs="Times New Roman"/>
          <w:szCs w:val="28"/>
        </w:rPr>
        <w:t>равила землепользования и застройки Добрянского городского поселения</w:t>
      </w:r>
      <w:r w:rsidR="0088792E" w:rsidRPr="006751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78F7" w:rsidRPr="006751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Комиссия) и Порядок деятельности Комиссии установлены постановлением </w:t>
      </w:r>
      <w:r w:rsidR="0088792E" w:rsidRPr="006751F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Добрянского муниципального района</w:t>
      </w:r>
      <w:r w:rsidR="003E78F7" w:rsidRPr="006751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9105B7" w:rsidRPr="009105B7">
        <w:rPr>
          <w:rFonts w:ascii="Times New Roman" w:eastAsia="Arial Unicode MS" w:hAnsi="Times New Roman" w:cs="Times New Roman"/>
          <w:color w:val="000000"/>
          <w:szCs w:val="28"/>
        </w:rPr>
        <w:t>28.10.2014 № 631 «Об утверждении положения о комиссии по землепользованию и застройке Добрянского городского поселения»</w:t>
      </w:r>
      <w:r w:rsidR="003E78F7" w:rsidRPr="009105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E78F7" w:rsidRPr="006751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E78F7" w:rsidRDefault="003E78F7" w:rsidP="000B1CC8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751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 Комиссии:</w:t>
      </w:r>
    </w:p>
    <w:p w:rsidR="002F15DE" w:rsidRPr="002F15DE" w:rsidRDefault="002F15DE" w:rsidP="002F15DE">
      <w:pPr>
        <w:autoSpaceDE w:val="0"/>
        <w:autoSpaceDN w:val="0"/>
        <w:adjustRightInd w:val="0"/>
        <w:spacing w:after="0"/>
        <w:ind w:left="2552" w:hanging="2552"/>
        <w:jc w:val="both"/>
        <w:rPr>
          <w:rFonts w:ascii="Times New Roman" w:hAnsi="Times New Roman" w:cs="Times New Roman"/>
          <w:szCs w:val="28"/>
        </w:rPr>
      </w:pPr>
      <w:r w:rsidRPr="002F15DE">
        <w:rPr>
          <w:rFonts w:ascii="Times New Roman" w:hAnsi="Times New Roman" w:cs="Times New Roman"/>
          <w:szCs w:val="28"/>
        </w:rPr>
        <w:t>Потапова Т.А.</w:t>
      </w:r>
      <w:r w:rsidRPr="002F15DE">
        <w:rPr>
          <w:rFonts w:ascii="Times New Roman" w:hAnsi="Times New Roman" w:cs="Times New Roman"/>
          <w:szCs w:val="28"/>
        </w:rPr>
        <w:tab/>
        <w:t xml:space="preserve">- заместитель главы </w:t>
      </w:r>
      <w:proofErr w:type="spellStart"/>
      <w:r w:rsidRPr="002F15DE">
        <w:rPr>
          <w:rFonts w:ascii="Times New Roman" w:hAnsi="Times New Roman" w:cs="Times New Roman"/>
          <w:szCs w:val="28"/>
        </w:rPr>
        <w:t>Добрянского</w:t>
      </w:r>
      <w:proofErr w:type="spellEnd"/>
      <w:r w:rsidRPr="002F15DE">
        <w:rPr>
          <w:rFonts w:ascii="Times New Roman" w:hAnsi="Times New Roman" w:cs="Times New Roman"/>
          <w:szCs w:val="28"/>
        </w:rPr>
        <w:t xml:space="preserve"> городского поселения по развитию территории, председатель комиссии;</w:t>
      </w:r>
    </w:p>
    <w:p w:rsidR="002F15DE" w:rsidRPr="002F15DE" w:rsidRDefault="002F15DE" w:rsidP="002F15DE">
      <w:pPr>
        <w:autoSpaceDE w:val="0"/>
        <w:autoSpaceDN w:val="0"/>
        <w:adjustRightInd w:val="0"/>
        <w:spacing w:after="0"/>
        <w:ind w:left="2552" w:hanging="2552"/>
        <w:jc w:val="both"/>
        <w:rPr>
          <w:rFonts w:ascii="Times New Roman" w:hAnsi="Times New Roman" w:cs="Times New Roman"/>
          <w:szCs w:val="28"/>
        </w:rPr>
      </w:pPr>
      <w:proofErr w:type="spellStart"/>
      <w:r w:rsidRPr="002F15DE">
        <w:rPr>
          <w:rFonts w:ascii="Times New Roman" w:hAnsi="Times New Roman" w:cs="Times New Roman"/>
          <w:szCs w:val="28"/>
        </w:rPr>
        <w:t>Федорец</w:t>
      </w:r>
      <w:proofErr w:type="spellEnd"/>
      <w:r w:rsidRPr="002F15DE">
        <w:rPr>
          <w:rFonts w:ascii="Times New Roman" w:hAnsi="Times New Roman" w:cs="Times New Roman"/>
          <w:szCs w:val="28"/>
        </w:rPr>
        <w:t xml:space="preserve"> Д.С.</w:t>
      </w:r>
      <w:r w:rsidRPr="002F15DE">
        <w:rPr>
          <w:rFonts w:ascii="Times New Roman" w:hAnsi="Times New Roman" w:cs="Times New Roman"/>
          <w:szCs w:val="28"/>
        </w:rPr>
        <w:tab/>
        <w:t xml:space="preserve">- начальник сектора архитектуры, главный архитектор администрации </w:t>
      </w:r>
      <w:proofErr w:type="spellStart"/>
      <w:r w:rsidRPr="002F15DE">
        <w:rPr>
          <w:rFonts w:ascii="Times New Roman" w:hAnsi="Times New Roman" w:cs="Times New Roman"/>
          <w:szCs w:val="28"/>
        </w:rPr>
        <w:t>Добрянского</w:t>
      </w:r>
      <w:proofErr w:type="spellEnd"/>
      <w:r w:rsidRPr="002F15DE">
        <w:rPr>
          <w:rFonts w:ascii="Times New Roman" w:hAnsi="Times New Roman" w:cs="Times New Roman"/>
          <w:szCs w:val="28"/>
        </w:rPr>
        <w:t xml:space="preserve"> городского поселения, заместитель председателя комиссии;</w:t>
      </w:r>
    </w:p>
    <w:p w:rsidR="002F15DE" w:rsidRPr="002F15DE" w:rsidRDefault="002F15DE" w:rsidP="002F15DE">
      <w:pPr>
        <w:autoSpaceDE w:val="0"/>
        <w:autoSpaceDN w:val="0"/>
        <w:adjustRightInd w:val="0"/>
        <w:spacing w:after="0"/>
        <w:ind w:left="2552" w:hanging="2552"/>
        <w:jc w:val="both"/>
        <w:rPr>
          <w:rFonts w:ascii="Times New Roman" w:hAnsi="Times New Roman" w:cs="Times New Roman"/>
          <w:szCs w:val="28"/>
        </w:rPr>
      </w:pPr>
      <w:r w:rsidRPr="002F15DE">
        <w:rPr>
          <w:rFonts w:ascii="Times New Roman" w:hAnsi="Times New Roman" w:cs="Times New Roman"/>
          <w:szCs w:val="28"/>
        </w:rPr>
        <w:t>Якушева Н.Ю.</w:t>
      </w:r>
      <w:r w:rsidRPr="002F15DE">
        <w:rPr>
          <w:rFonts w:ascii="Times New Roman" w:hAnsi="Times New Roman" w:cs="Times New Roman"/>
          <w:szCs w:val="28"/>
        </w:rPr>
        <w:tab/>
        <w:t xml:space="preserve">- консультант сектора архитектуры администрации </w:t>
      </w:r>
      <w:proofErr w:type="spellStart"/>
      <w:r w:rsidRPr="002F15DE">
        <w:rPr>
          <w:rFonts w:ascii="Times New Roman" w:hAnsi="Times New Roman" w:cs="Times New Roman"/>
          <w:szCs w:val="28"/>
        </w:rPr>
        <w:t>Добрянского</w:t>
      </w:r>
      <w:proofErr w:type="spellEnd"/>
      <w:r w:rsidRPr="002F15DE">
        <w:rPr>
          <w:rFonts w:ascii="Times New Roman" w:hAnsi="Times New Roman" w:cs="Times New Roman"/>
          <w:szCs w:val="28"/>
        </w:rPr>
        <w:t xml:space="preserve"> городского поселения, секретарь комиссии;</w:t>
      </w:r>
    </w:p>
    <w:p w:rsidR="002F15DE" w:rsidRPr="002F15DE" w:rsidRDefault="002F15DE" w:rsidP="002F15DE">
      <w:pPr>
        <w:autoSpaceDE w:val="0"/>
        <w:autoSpaceDN w:val="0"/>
        <w:adjustRightInd w:val="0"/>
        <w:spacing w:after="0"/>
        <w:ind w:left="2552" w:hanging="2552"/>
        <w:jc w:val="both"/>
        <w:rPr>
          <w:rFonts w:ascii="Times New Roman" w:hAnsi="Times New Roman" w:cs="Times New Roman"/>
          <w:szCs w:val="28"/>
        </w:rPr>
      </w:pPr>
      <w:r w:rsidRPr="002F15DE">
        <w:rPr>
          <w:rFonts w:ascii="Times New Roman" w:hAnsi="Times New Roman" w:cs="Times New Roman"/>
          <w:szCs w:val="28"/>
        </w:rPr>
        <w:t>Члены комиссии:</w:t>
      </w:r>
    </w:p>
    <w:p w:rsidR="002F15DE" w:rsidRPr="002F15DE" w:rsidRDefault="002F15DE" w:rsidP="002F15DE">
      <w:pPr>
        <w:autoSpaceDE w:val="0"/>
        <w:autoSpaceDN w:val="0"/>
        <w:adjustRightInd w:val="0"/>
        <w:spacing w:after="0"/>
        <w:ind w:left="2552" w:hanging="2552"/>
        <w:jc w:val="both"/>
        <w:rPr>
          <w:rFonts w:ascii="Times New Roman" w:hAnsi="Times New Roman" w:cs="Times New Roman"/>
          <w:szCs w:val="28"/>
        </w:rPr>
      </w:pPr>
      <w:proofErr w:type="spellStart"/>
      <w:r w:rsidRPr="002F15DE">
        <w:rPr>
          <w:rFonts w:ascii="Times New Roman" w:hAnsi="Times New Roman" w:cs="Times New Roman"/>
          <w:szCs w:val="28"/>
        </w:rPr>
        <w:t>Гаркина</w:t>
      </w:r>
      <w:proofErr w:type="spellEnd"/>
      <w:r w:rsidRPr="002F15DE">
        <w:rPr>
          <w:rFonts w:ascii="Times New Roman" w:hAnsi="Times New Roman" w:cs="Times New Roman"/>
          <w:szCs w:val="28"/>
        </w:rPr>
        <w:t xml:space="preserve"> Н.М.</w:t>
      </w:r>
      <w:r w:rsidRPr="002F15DE">
        <w:rPr>
          <w:rFonts w:ascii="Times New Roman" w:hAnsi="Times New Roman" w:cs="Times New Roman"/>
          <w:szCs w:val="28"/>
        </w:rPr>
        <w:tab/>
        <w:t xml:space="preserve">- начальник управления земельными и имущественными отношениями администрации </w:t>
      </w:r>
      <w:proofErr w:type="spellStart"/>
      <w:r w:rsidRPr="002F15DE">
        <w:rPr>
          <w:rFonts w:ascii="Times New Roman" w:hAnsi="Times New Roman" w:cs="Times New Roman"/>
          <w:szCs w:val="28"/>
        </w:rPr>
        <w:t>Добрянского</w:t>
      </w:r>
      <w:proofErr w:type="spellEnd"/>
      <w:r w:rsidRPr="002F15DE">
        <w:rPr>
          <w:rFonts w:ascii="Times New Roman" w:hAnsi="Times New Roman" w:cs="Times New Roman"/>
          <w:szCs w:val="28"/>
        </w:rPr>
        <w:t xml:space="preserve"> городского поселения;</w:t>
      </w:r>
    </w:p>
    <w:p w:rsidR="002F15DE" w:rsidRPr="002F15DE" w:rsidRDefault="002F15DE" w:rsidP="002F15DE">
      <w:pPr>
        <w:autoSpaceDE w:val="0"/>
        <w:autoSpaceDN w:val="0"/>
        <w:adjustRightInd w:val="0"/>
        <w:spacing w:after="0"/>
        <w:ind w:left="2552" w:hanging="2552"/>
        <w:jc w:val="both"/>
        <w:rPr>
          <w:rFonts w:ascii="Times New Roman" w:hAnsi="Times New Roman" w:cs="Times New Roman"/>
          <w:szCs w:val="28"/>
        </w:rPr>
      </w:pPr>
      <w:r w:rsidRPr="002F15DE">
        <w:rPr>
          <w:rFonts w:ascii="Times New Roman" w:hAnsi="Times New Roman" w:cs="Times New Roman"/>
          <w:szCs w:val="28"/>
        </w:rPr>
        <w:t>Гурьева С.В.</w:t>
      </w:r>
      <w:r w:rsidRPr="002F15DE">
        <w:rPr>
          <w:rFonts w:ascii="Times New Roman" w:hAnsi="Times New Roman" w:cs="Times New Roman"/>
          <w:szCs w:val="28"/>
        </w:rPr>
        <w:tab/>
        <w:t xml:space="preserve">- начальник отдела правового обеспечения и </w:t>
      </w:r>
      <w:proofErr w:type="spellStart"/>
      <w:r w:rsidRPr="002F15DE">
        <w:rPr>
          <w:rFonts w:ascii="Times New Roman" w:hAnsi="Times New Roman" w:cs="Times New Roman"/>
          <w:szCs w:val="28"/>
        </w:rPr>
        <w:t>антикоррупционной</w:t>
      </w:r>
      <w:proofErr w:type="spellEnd"/>
      <w:r w:rsidRPr="002F15DE">
        <w:rPr>
          <w:rFonts w:ascii="Times New Roman" w:hAnsi="Times New Roman" w:cs="Times New Roman"/>
          <w:szCs w:val="28"/>
        </w:rPr>
        <w:t xml:space="preserve"> деятельности администрации </w:t>
      </w:r>
      <w:proofErr w:type="spellStart"/>
      <w:r w:rsidRPr="002F15DE">
        <w:rPr>
          <w:rFonts w:ascii="Times New Roman" w:hAnsi="Times New Roman" w:cs="Times New Roman"/>
          <w:szCs w:val="28"/>
        </w:rPr>
        <w:t>Добрянского</w:t>
      </w:r>
      <w:proofErr w:type="spellEnd"/>
      <w:r w:rsidRPr="002F15DE">
        <w:rPr>
          <w:rFonts w:ascii="Times New Roman" w:hAnsi="Times New Roman" w:cs="Times New Roman"/>
          <w:szCs w:val="28"/>
        </w:rPr>
        <w:t xml:space="preserve"> городского поселения;</w:t>
      </w:r>
    </w:p>
    <w:p w:rsidR="002F15DE" w:rsidRPr="002F15DE" w:rsidRDefault="002F15DE" w:rsidP="002F15DE">
      <w:pPr>
        <w:autoSpaceDE w:val="0"/>
        <w:autoSpaceDN w:val="0"/>
        <w:adjustRightInd w:val="0"/>
        <w:spacing w:after="0"/>
        <w:ind w:left="2552" w:hanging="2552"/>
        <w:jc w:val="both"/>
        <w:rPr>
          <w:rFonts w:ascii="Times New Roman" w:hAnsi="Times New Roman" w:cs="Times New Roman"/>
          <w:szCs w:val="28"/>
        </w:rPr>
      </w:pPr>
      <w:r w:rsidRPr="002F15DE">
        <w:rPr>
          <w:rFonts w:ascii="Times New Roman" w:hAnsi="Times New Roman" w:cs="Times New Roman"/>
          <w:szCs w:val="28"/>
        </w:rPr>
        <w:t>Кобылянский В.В.</w:t>
      </w:r>
      <w:r w:rsidRPr="002F15DE">
        <w:rPr>
          <w:rFonts w:ascii="Times New Roman" w:hAnsi="Times New Roman" w:cs="Times New Roman"/>
          <w:szCs w:val="28"/>
        </w:rPr>
        <w:tab/>
        <w:t xml:space="preserve">- депутат Думы </w:t>
      </w:r>
      <w:proofErr w:type="spellStart"/>
      <w:r w:rsidRPr="002F15DE">
        <w:rPr>
          <w:rFonts w:ascii="Times New Roman" w:hAnsi="Times New Roman" w:cs="Times New Roman"/>
          <w:szCs w:val="28"/>
        </w:rPr>
        <w:t>Добрянского</w:t>
      </w:r>
      <w:proofErr w:type="spellEnd"/>
      <w:r w:rsidRPr="002F15DE">
        <w:rPr>
          <w:rFonts w:ascii="Times New Roman" w:hAnsi="Times New Roman" w:cs="Times New Roman"/>
          <w:szCs w:val="28"/>
        </w:rPr>
        <w:t xml:space="preserve"> городского поселения </w:t>
      </w:r>
      <w:r w:rsidRPr="002F15DE">
        <w:rPr>
          <w:rFonts w:ascii="Times New Roman" w:hAnsi="Times New Roman" w:cs="Times New Roman"/>
          <w:szCs w:val="28"/>
        </w:rPr>
        <w:br/>
        <w:t>(по согласованию);</w:t>
      </w:r>
    </w:p>
    <w:p w:rsidR="002F15DE" w:rsidRPr="002F15DE" w:rsidRDefault="002F15DE" w:rsidP="002F15DE">
      <w:pPr>
        <w:autoSpaceDE w:val="0"/>
        <w:autoSpaceDN w:val="0"/>
        <w:adjustRightInd w:val="0"/>
        <w:spacing w:after="0"/>
        <w:ind w:left="2552" w:hanging="2552"/>
        <w:jc w:val="both"/>
        <w:rPr>
          <w:rFonts w:ascii="Times New Roman" w:hAnsi="Times New Roman" w:cs="Times New Roman"/>
          <w:szCs w:val="28"/>
        </w:rPr>
      </w:pPr>
      <w:proofErr w:type="spellStart"/>
      <w:r w:rsidRPr="002F15DE">
        <w:rPr>
          <w:rFonts w:ascii="Times New Roman" w:hAnsi="Times New Roman" w:cs="Times New Roman"/>
          <w:szCs w:val="28"/>
        </w:rPr>
        <w:t>Крысенкова</w:t>
      </w:r>
      <w:proofErr w:type="spellEnd"/>
      <w:r w:rsidRPr="002F15DE">
        <w:rPr>
          <w:rFonts w:ascii="Times New Roman" w:hAnsi="Times New Roman" w:cs="Times New Roman"/>
          <w:szCs w:val="28"/>
        </w:rPr>
        <w:t xml:space="preserve"> Л.Г.</w:t>
      </w:r>
      <w:r w:rsidRPr="002F15DE">
        <w:rPr>
          <w:rFonts w:ascii="Times New Roman" w:hAnsi="Times New Roman" w:cs="Times New Roman"/>
          <w:szCs w:val="28"/>
        </w:rPr>
        <w:tab/>
        <w:t xml:space="preserve">- начальник отдела социальной политики администрации </w:t>
      </w:r>
      <w:proofErr w:type="spellStart"/>
      <w:r w:rsidRPr="002F15DE">
        <w:rPr>
          <w:rFonts w:ascii="Times New Roman" w:hAnsi="Times New Roman" w:cs="Times New Roman"/>
          <w:szCs w:val="28"/>
        </w:rPr>
        <w:t>Добрянского</w:t>
      </w:r>
      <w:proofErr w:type="spellEnd"/>
      <w:r w:rsidRPr="002F15DE">
        <w:rPr>
          <w:rFonts w:ascii="Times New Roman" w:hAnsi="Times New Roman" w:cs="Times New Roman"/>
          <w:szCs w:val="28"/>
        </w:rPr>
        <w:t xml:space="preserve"> городского поселения;</w:t>
      </w:r>
    </w:p>
    <w:p w:rsidR="002F15DE" w:rsidRPr="002F15DE" w:rsidRDefault="002F15DE" w:rsidP="002F15DE">
      <w:pPr>
        <w:autoSpaceDE w:val="0"/>
        <w:autoSpaceDN w:val="0"/>
        <w:adjustRightInd w:val="0"/>
        <w:spacing w:after="0"/>
        <w:ind w:left="2552" w:hanging="2552"/>
        <w:jc w:val="both"/>
        <w:rPr>
          <w:rFonts w:ascii="Times New Roman" w:hAnsi="Times New Roman" w:cs="Times New Roman"/>
          <w:szCs w:val="28"/>
        </w:rPr>
      </w:pPr>
      <w:r w:rsidRPr="002F15DE">
        <w:rPr>
          <w:rFonts w:ascii="Times New Roman" w:hAnsi="Times New Roman" w:cs="Times New Roman"/>
          <w:szCs w:val="28"/>
        </w:rPr>
        <w:t>Малютина А.В.</w:t>
      </w:r>
      <w:r w:rsidRPr="002F15DE">
        <w:rPr>
          <w:rFonts w:ascii="Times New Roman" w:hAnsi="Times New Roman" w:cs="Times New Roman"/>
          <w:szCs w:val="28"/>
        </w:rPr>
        <w:tab/>
        <w:t xml:space="preserve">- начальник отдела градостроительства администрации </w:t>
      </w:r>
      <w:proofErr w:type="spellStart"/>
      <w:r w:rsidRPr="002F15DE">
        <w:rPr>
          <w:rFonts w:ascii="Times New Roman" w:hAnsi="Times New Roman" w:cs="Times New Roman"/>
          <w:szCs w:val="28"/>
        </w:rPr>
        <w:t>Добрянского</w:t>
      </w:r>
      <w:proofErr w:type="spellEnd"/>
      <w:r w:rsidRPr="002F15DE">
        <w:rPr>
          <w:rFonts w:ascii="Times New Roman" w:hAnsi="Times New Roman" w:cs="Times New Roman"/>
          <w:szCs w:val="28"/>
        </w:rPr>
        <w:t xml:space="preserve"> городского поселения.</w:t>
      </w:r>
    </w:p>
    <w:p w:rsidR="00F74446" w:rsidRPr="006751FA" w:rsidRDefault="00F74446" w:rsidP="002F15D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8F7" w:rsidRPr="002A7527" w:rsidRDefault="006751FA" w:rsidP="000965B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5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="003E78F7" w:rsidRPr="002A75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Последовательность градостроительного зонирования и рассматриваемые вопросы:</w:t>
      </w:r>
    </w:p>
    <w:p w:rsidR="003F545A" w:rsidRDefault="003545EE" w:rsidP="003F545A">
      <w:pPr>
        <w:pStyle w:val="a8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F044C3">
        <w:rPr>
          <w:rFonts w:ascii="Times New Roman" w:hAnsi="Times New Roman" w:cs="Times New Roman"/>
          <w:sz w:val="24"/>
          <w:szCs w:val="24"/>
        </w:rPr>
        <w:t>2.1</w:t>
      </w:r>
      <w:proofErr w:type="gramStart"/>
      <w:r w:rsidRPr="00F044C3">
        <w:rPr>
          <w:rFonts w:ascii="Times New Roman" w:hAnsi="Times New Roman" w:cs="Times New Roman"/>
          <w:sz w:val="24"/>
          <w:szCs w:val="24"/>
        </w:rPr>
        <w:t xml:space="preserve"> </w:t>
      </w:r>
      <w:r w:rsidR="009105B7">
        <w:rPr>
          <w:rFonts w:ascii="Times New Roman" w:hAnsi="Times New Roman" w:cs="Times New Roman"/>
          <w:sz w:val="24"/>
          <w:szCs w:val="24"/>
        </w:rPr>
        <w:t xml:space="preserve"> </w:t>
      </w:r>
      <w:r w:rsidR="0066081F" w:rsidRPr="000965B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6081F" w:rsidRPr="000965B7">
        <w:rPr>
          <w:rFonts w:ascii="Times New Roman" w:hAnsi="Times New Roman" w:cs="Times New Roman"/>
          <w:sz w:val="24"/>
          <w:szCs w:val="24"/>
        </w:rPr>
        <w:t xml:space="preserve">нести изменения </w:t>
      </w:r>
      <w:r w:rsidR="0098448B">
        <w:rPr>
          <w:rFonts w:ascii="Times New Roman" w:hAnsi="Times New Roman" w:cs="Times New Roman"/>
          <w:sz w:val="24"/>
          <w:szCs w:val="24"/>
        </w:rPr>
        <w:t xml:space="preserve">в </w:t>
      </w:r>
      <w:r w:rsidR="000965B7" w:rsidRPr="000965B7">
        <w:rPr>
          <w:rFonts w:ascii="Times New Roman" w:hAnsi="Times New Roman" w:cs="Times New Roman"/>
          <w:sz w:val="24"/>
          <w:szCs w:val="24"/>
        </w:rPr>
        <w:t>Правил</w:t>
      </w:r>
      <w:r w:rsidR="0098448B">
        <w:rPr>
          <w:rFonts w:ascii="Times New Roman" w:hAnsi="Times New Roman" w:cs="Times New Roman"/>
          <w:sz w:val="24"/>
          <w:szCs w:val="24"/>
        </w:rPr>
        <w:t>а</w:t>
      </w:r>
      <w:r w:rsidR="000965B7" w:rsidRPr="000965B7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Добрянского городского поселения, </w:t>
      </w:r>
      <w:r w:rsidR="000965B7" w:rsidRPr="000965B7">
        <w:rPr>
          <w:rFonts w:ascii="Times New Roman" w:eastAsia="Arial Unicode MS" w:hAnsi="Times New Roman" w:cs="Times New Roman"/>
          <w:color w:val="000000"/>
          <w:sz w:val="24"/>
          <w:szCs w:val="24"/>
        </w:rPr>
        <w:t>утвержденные решением Думы Добрянского городског</w:t>
      </w:r>
      <w:r w:rsidR="003F545A">
        <w:rPr>
          <w:rFonts w:ascii="Times New Roman" w:eastAsia="Arial Unicode MS" w:hAnsi="Times New Roman" w:cs="Times New Roman"/>
          <w:color w:val="000000"/>
          <w:sz w:val="24"/>
          <w:szCs w:val="24"/>
        </w:rPr>
        <w:t>о</w:t>
      </w:r>
      <w:r w:rsidR="002F15DE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поселения от 20.11.2015 № 280, в части: </w:t>
      </w:r>
    </w:p>
    <w:p w:rsidR="002F15DE" w:rsidRPr="002F15DE" w:rsidRDefault="002F15DE" w:rsidP="002F15DE">
      <w:pPr>
        <w:numPr>
          <w:ilvl w:val="1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15DE">
        <w:rPr>
          <w:rFonts w:ascii="Times New Roman" w:hAnsi="Times New Roman" w:cs="Times New Roman"/>
          <w:sz w:val="24"/>
          <w:szCs w:val="24"/>
        </w:rPr>
        <w:t xml:space="preserve">смены территориальной зоны ТОП-1 «Зона общего пользования» на зону Ж-2 «Зона застройки малоэтажными жилыми домами» в отношении территории, прилегающей к земельному участку с кадастровым номером 59:18:0540101:150, расположенному по адресу: д. </w:t>
      </w:r>
      <w:proofErr w:type="spellStart"/>
      <w:r w:rsidRPr="002F15DE">
        <w:rPr>
          <w:rFonts w:ascii="Times New Roman" w:hAnsi="Times New Roman" w:cs="Times New Roman"/>
          <w:sz w:val="24"/>
          <w:szCs w:val="24"/>
        </w:rPr>
        <w:t>Завожик</w:t>
      </w:r>
      <w:proofErr w:type="spellEnd"/>
      <w:r w:rsidRPr="002F15DE">
        <w:rPr>
          <w:rFonts w:ascii="Times New Roman" w:hAnsi="Times New Roman" w:cs="Times New Roman"/>
          <w:sz w:val="24"/>
          <w:szCs w:val="24"/>
        </w:rPr>
        <w:t xml:space="preserve">, ул. Луговая согласно приложению 1; </w:t>
      </w:r>
    </w:p>
    <w:p w:rsidR="002F15DE" w:rsidRPr="002F15DE" w:rsidRDefault="002F15DE" w:rsidP="002F15DE">
      <w:pPr>
        <w:numPr>
          <w:ilvl w:val="1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15DE">
        <w:rPr>
          <w:rFonts w:ascii="Times New Roman" w:hAnsi="Times New Roman" w:cs="Times New Roman"/>
          <w:sz w:val="24"/>
          <w:szCs w:val="24"/>
        </w:rPr>
        <w:t>смены территориальной зоны ТОП-1 «Зона общего пользования» на территориальную зону Ж-2 «Зона застройки малоэтажными жилыми домами» улицы Дорожная на отрезке от ул. Строганова до ул. Софийская согласно приложению 2;</w:t>
      </w:r>
    </w:p>
    <w:p w:rsidR="002F15DE" w:rsidRPr="002F15DE" w:rsidRDefault="002F15DE" w:rsidP="002F15DE">
      <w:pPr>
        <w:numPr>
          <w:ilvl w:val="1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15DE">
        <w:rPr>
          <w:rFonts w:ascii="Times New Roman" w:hAnsi="Times New Roman" w:cs="Times New Roman"/>
          <w:sz w:val="24"/>
          <w:szCs w:val="24"/>
        </w:rPr>
        <w:t xml:space="preserve">смены территориальной зоны ТОП-1 «Зона общего пользования» на зону Ж-2 «Зона застройки малоэтажными жилыми домами»  в отношении территории, прилегающей к земельному участку с кадастровым номером 59:18:0110101:62, по адресу: д. </w:t>
      </w:r>
      <w:proofErr w:type="spellStart"/>
      <w:r w:rsidRPr="002F15DE">
        <w:rPr>
          <w:rFonts w:ascii="Times New Roman" w:hAnsi="Times New Roman" w:cs="Times New Roman"/>
          <w:sz w:val="24"/>
          <w:szCs w:val="24"/>
        </w:rPr>
        <w:t>Лунежки</w:t>
      </w:r>
      <w:proofErr w:type="spellEnd"/>
      <w:r w:rsidRPr="002F15DE">
        <w:rPr>
          <w:rFonts w:ascii="Times New Roman" w:hAnsi="Times New Roman" w:cs="Times New Roman"/>
          <w:sz w:val="24"/>
          <w:szCs w:val="24"/>
        </w:rPr>
        <w:t>, ул. Центральная, д. 52, согласно приложению 3;</w:t>
      </w:r>
    </w:p>
    <w:p w:rsidR="002F15DE" w:rsidRDefault="002F15DE" w:rsidP="002F15DE">
      <w:pPr>
        <w:numPr>
          <w:ilvl w:val="1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15DE">
        <w:rPr>
          <w:rFonts w:ascii="Times New Roman" w:hAnsi="Times New Roman" w:cs="Times New Roman"/>
          <w:sz w:val="24"/>
          <w:szCs w:val="24"/>
        </w:rPr>
        <w:lastRenderedPageBreak/>
        <w:t xml:space="preserve">смены территориальной зоны ТОП-1 «Зона общего пользования» на зону Ж-2 «Зона застройки малоэтажными жилыми домами» в отношении территории, прилегающей к земельному участку 59:18:0110101:51, расположенному по адресу: д. </w:t>
      </w:r>
      <w:proofErr w:type="spellStart"/>
      <w:r w:rsidRPr="002F15DE">
        <w:rPr>
          <w:rFonts w:ascii="Times New Roman" w:hAnsi="Times New Roman" w:cs="Times New Roman"/>
          <w:sz w:val="24"/>
          <w:szCs w:val="24"/>
        </w:rPr>
        <w:t>Лунежки</w:t>
      </w:r>
      <w:proofErr w:type="spellEnd"/>
      <w:r w:rsidRPr="002F15DE">
        <w:rPr>
          <w:rFonts w:ascii="Times New Roman" w:hAnsi="Times New Roman" w:cs="Times New Roman"/>
          <w:sz w:val="24"/>
          <w:szCs w:val="24"/>
        </w:rPr>
        <w:t>, согласно приложению 4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F15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15DE" w:rsidRPr="002F15DE" w:rsidRDefault="002F15DE" w:rsidP="002F15DE">
      <w:pPr>
        <w:numPr>
          <w:ilvl w:val="1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15DE">
        <w:rPr>
          <w:rFonts w:ascii="Times New Roman" w:hAnsi="Times New Roman" w:cs="Times New Roman"/>
          <w:sz w:val="24"/>
          <w:szCs w:val="24"/>
        </w:rPr>
        <w:t>смены территориальной зоны Ж-2 «Зона застройки малоэтажными жилыми домами» на зону О-3 «Зона объектов социального назначения» в отношении земельного участка с кадастровым номером 59:18:0010203:2414, расположенному по адресу: г. Добрянка, ул. Глинки, д. 29;</w:t>
      </w:r>
      <w:proofErr w:type="gramEnd"/>
    </w:p>
    <w:p w:rsidR="0071341A" w:rsidRPr="002F15DE" w:rsidRDefault="002F15DE" w:rsidP="0071341A">
      <w:pPr>
        <w:numPr>
          <w:ilvl w:val="1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15DE">
        <w:rPr>
          <w:rFonts w:ascii="Times New Roman" w:hAnsi="Times New Roman" w:cs="Times New Roman"/>
          <w:sz w:val="24"/>
          <w:szCs w:val="24"/>
        </w:rPr>
        <w:t xml:space="preserve">смены территориальной зоны ТОП-1 «Зона общего пользования» на зону Ж-2 «Зона застройки малоэтажными жилыми домами» в отношении территории прилегающей к земельному участку с кадастровым номером 59:18:0010203:304, расположенному по адресу: </w:t>
      </w:r>
      <w:proofErr w:type="gramStart"/>
      <w:r w:rsidRPr="002F15D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F15DE">
        <w:rPr>
          <w:rFonts w:ascii="Times New Roman" w:hAnsi="Times New Roman" w:cs="Times New Roman"/>
          <w:sz w:val="24"/>
          <w:szCs w:val="24"/>
        </w:rPr>
        <w:t>. Добрянка, ул. Красина, согласно приложению 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F15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51FA" w:rsidRPr="00F33ADC" w:rsidRDefault="00FD3DFC" w:rsidP="00FD3DF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3. </w:t>
      </w:r>
      <w:r w:rsidR="006751FA" w:rsidRPr="00F33A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Порядок и сроки проведения работ по подготовке проекта о внесении изменений в правила землепользования и застройки </w:t>
      </w:r>
      <w:r w:rsidR="009105B7" w:rsidRPr="00F33A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Добрянского городского поселения</w:t>
      </w:r>
      <w:r w:rsidR="006751FA" w:rsidRPr="00F33A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7"/>
        <w:gridCol w:w="4621"/>
        <w:gridCol w:w="1672"/>
        <w:gridCol w:w="2351"/>
      </w:tblGrid>
      <w:tr w:rsidR="003F545A" w:rsidRPr="003F545A" w:rsidTr="00BF3EE3">
        <w:tc>
          <w:tcPr>
            <w:tcW w:w="959" w:type="dxa"/>
            <w:shd w:val="clear" w:color="auto" w:fill="auto"/>
          </w:tcPr>
          <w:p w:rsidR="003F545A" w:rsidRPr="003F545A" w:rsidRDefault="003F545A" w:rsidP="003F54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4819" w:type="dxa"/>
            <w:shd w:val="clear" w:color="auto" w:fill="auto"/>
          </w:tcPr>
          <w:p w:rsidR="003F545A" w:rsidRPr="003F545A" w:rsidRDefault="003F545A" w:rsidP="003F54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мероприятий </w:t>
            </w:r>
          </w:p>
        </w:tc>
        <w:tc>
          <w:tcPr>
            <w:tcW w:w="1701" w:type="dxa"/>
            <w:shd w:val="clear" w:color="auto" w:fill="auto"/>
          </w:tcPr>
          <w:p w:rsidR="003F545A" w:rsidRPr="003F545A" w:rsidRDefault="003F545A" w:rsidP="003F54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374" w:type="dxa"/>
            <w:shd w:val="clear" w:color="auto" w:fill="auto"/>
          </w:tcPr>
          <w:p w:rsidR="003F545A" w:rsidRPr="003F545A" w:rsidRDefault="003F545A" w:rsidP="003F545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3F545A" w:rsidRPr="003F545A" w:rsidTr="00BF3EE3">
        <w:tc>
          <w:tcPr>
            <w:tcW w:w="959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19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Опубликование сообщения о принятии решения по подготовке проекта внесения изменений в Правила землепользования и застройки </w:t>
            </w:r>
            <w:proofErr w:type="spellStart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Добрянского</w:t>
            </w:r>
            <w:proofErr w:type="spellEnd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 </w:t>
            </w:r>
            <w:proofErr w:type="spellStart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Добрянского</w:t>
            </w:r>
            <w:proofErr w:type="spellEnd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Пермского края (далее – Проект правил) </w:t>
            </w:r>
          </w:p>
        </w:tc>
        <w:tc>
          <w:tcPr>
            <w:tcW w:w="1701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10 дней </w:t>
            </w:r>
            <w:r w:rsidRPr="003F545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с даты принятия</w:t>
            </w:r>
            <w:proofErr w:type="gramEnd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 решения</w:t>
            </w:r>
          </w:p>
        </w:tc>
        <w:tc>
          <w:tcPr>
            <w:tcW w:w="2374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Сектор архитектуры, сектор по информационно-аналитическому обеспечению и связями с общественностью</w:t>
            </w:r>
          </w:p>
        </w:tc>
      </w:tr>
      <w:tr w:rsidR="003F545A" w:rsidRPr="003F545A" w:rsidTr="00BF3EE3">
        <w:tc>
          <w:tcPr>
            <w:tcW w:w="959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819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Прием заявлений и предложений по проекту внесения изменений в Правила землепользования и застройки </w:t>
            </w:r>
            <w:proofErr w:type="spellStart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Добрянского</w:t>
            </w:r>
            <w:proofErr w:type="spellEnd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 </w:t>
            </w:r>
            <w:proofErr w:type="spellStart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Добрянского</w:t>
            </w:r>
            <w:proofErr w:type="spellEnd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Пермского края по адресу: 618740, Пермский край, </w:t>
            </w:r>
            <w:proofErr w:type="spellStart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Добрянский</w:t>
            </w:r>
            <w:proofErr w:type="spellEnd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</w:t>
            </w:r>
            <w:proofErr w:type="gramStart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. Добрянка, ул. Ленина, д. 5, </w:t>
            </w:r>
            <w:proofErr w:type="spellStart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. 105.</w:t>
            </w:r>
          </w:p>
        </w:tc>
        <w:tc>
          <w:tcPr>
            <w:tcW w:w="1701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До 25.02.2019</w:t>
            </w:r>
          </w:p>
        </w:tc>
        <w:tc>
          <w:tcPr>
            <w:tcW w:w="2374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До 25.02.2019</w:t>
            </w:r>
          </w:p>
        </w:tc>
      </w:tr>
      <w:tr w:rsidR="003F545A" w:rsidRPr="003F545A" w:rsidTr="00BF3EE3">
        <w:tc>
          <w:tcPr>
            <w:tcW w:w="959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19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Разработка Проекта правил</w:t>
            </w:r>
          </w:p>
        </w:tc>
        <w:tc>
          <w:tcPr>
            <w:tcW w:w="1701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До 01.03.2019</w:t>
            </w:r>
          </w:p>
        </w:tc>
        <w:tc>
          <w:tcPr>
            <w:tcW w:w="2374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</w:t>
            </w:r>
          </w:p>
        </w:tc>
      </w:tr>
      <w:tr w:rsidR="003F545A" w:rsidRPr="003F545A" w:rsidTr="00BF3EE3">
        <w:tc>
          <w:tcPr>
            <w:tcW w:w="959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19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Проверка Проекта правил на соответствие требованиям технических регламентов и документов территориального планирования</w:t>
            </w:r>
          </w:p>
        </w:tc>
        <w:tc>
          <w:tcPr>
            <w:tcW w:w="1701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До 15.03.2019</w:t>
            </w:r>
          </w:p>
        </w:tc>
        <w:tc>
          <w:tcPr>
            <w:tcW w:w="2374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Сектор архитектуры</w:t>
            </w:r>
          </w:p>
        </w:tc>
      </w:tr>
      <w:tr w:rsidR="003F545A" w:rsidRPr="003F545A" w:rsidTr="00BF3EE3">
        <w:tc>
          <w:tcPr>
            <w:tcW w:w="959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19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решения о направлении Проекта правил главе </w:t>
            </w:r>
            <w:proofErr w:type="spellStart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Добрянского</w:t>
            </w:r>
            <w:proofErr w:type="spellEnd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 или в случае обнаружения его несоответствия требованиям и документам в комиссию на доработку</w:t>
            </w:r>
          </w:p>
        </w:tc>
        <w:tc>
          <w:tcPr>
            <w:tcW w:w="1701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До 22.03.2019</w:t>
            </w:r>
          </w:p>
        </w:tc>
        <w:tc>
          <w:tcPr>
            <w:tcW w:w="2374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Сектор архитектуры</w:t>
            </w:r>
          </w:p>
        </w:tc>
      </w:tr>
      <w:tr w:rsidR="003F545A" w:rsidRPr="003F545A" w:rsidTr="00BF3EE3">
        <w:tc>
          <w:tcPr>
            <w:tcW w:w="959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19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Принятие решения о проведении публичных слушаний по Проекту правил</w:t>
            </w:r>
          </w:p>
        </w:tc>
        <w:tc>
          <w:tcPr>
            <w:tcW w:w="1701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До 25.03.2019</w:t>
            </w:r>
          </w:p>
        </w:tc>
        <w:tc>
          <w:tcPr>
            <w:tcW w:w="2374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proofErr w:type="spellStart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Добрянского</w:t>
            </w:r>
            <w:proofErr w:type="spellEnd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 </w:t>
            </w:r>
          </w:p>
        </w:tc>
      </w:tr>
      <w:tr w:rsidR="003F545A" w:rsidRPr="003F545A" w:rsidTr="00BF3EE3">
        <w:tc>
          <w:tcPr>
            <w:tcW w:w="959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19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Проведение публичных слушаний по Проекту правил</w:t>
            </w:r>
          </w:p>
        </w:tc>
        <w:tc>
          <w:tcPr>
            <w:tcW w:w="1701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До 25.06.2019</w:t>
            </w:r>
          </w:p>
        </w:tc>
        <w:tc>
          <w:tcPr>
            <w:tcW w:w="2374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</w:t>
            </w:r>
          </w:p>
        </w:tc>
      </w:tr>
      <w:tr w:rsidR="003F545A" w:rsidRPr="003F545A" w:rsidTr="00BF3EE3">
        <w:tc>
          <w:tcPr>
            <w:tcW w:w="959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4819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Подготовка заключения по результатам проведения публичных слушаний</w:t>
            </w:r>
          </w:p>
        </w:tc>
        <w:tc>
          <w:tcPr>
            <w:tcW w:w="1701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До 01.07.2019</w:t>
            </w:r>
          </w:p>
        </w:tc>
        <w:tc>
          <w:tcPr>
            <w:tcW w:w="2374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</w:tc>
      </w:tr>
      <w:tr w:rsidR="003F545A" w:rsidRPr="003F545A" w:rsidTr="00BF3EE3">
        <w:tc>
          <w:tcPr>
            <w:tcW w:w="959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819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решения о направлении </w:t>
            </w:r>
            <w:r w:rsidRPr="003F54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Проекта правил в Думу </w:t>
            </w:r>
            <w:proofErr w:type="spellStart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Добрянского</w:t>
            </w:r>
            <w:proofErr w:type="spellEnd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 на утверждение или об отклонении Проекта правил и направлении его на доработку</w:t>
            </w:r>
          </w:p>
        </w:tc>
        <w:tc>
          <w:tcPr>
            <w:tcW w:w="1701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05.07.2019</w:t>
            </w:r>
          </w:p>
        </w:tc>
        <w:tc>
          <w:tcPr>
            <w:tcW w:w="2374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proofErr w:type="spellStart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Добрянского</w:t>
            </w:r>
            <w:proofErr w:type="spellEnd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54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городского поселения </w:t>
            </w:r>
          </w:p>
        </w:tc>
      </w:tr>
      <w:tr w:rsidR="003F545A" w:rsidRPr="003F545A" w:rsidTr="00BF3EE3">
        <w:tc>
          <w:tcPr>
            <w:tcW w:w="959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4819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и утверждение Проекта правил или направление Проекта правил главе </w:t>
            </w:r>
            <w:proofErr w:type="spellStart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Добрянского</w:t>
            </w:r>
            <w:proofErr w:type="spellEnd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 на доработку</w:t>
            </w:r>
          </w:p>
        </w:tc>
        <w:tc>
          <w:tcPr>
            <w:tcW w:w="1701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До 31.07.2019</w:t>
            </w:r>
          </w:p>
        </w:tc>
        <w:tc>
          <w:tcPr>
            <w:tcW w:w="2374" w:type="dxa"/>
            <w:shd w:val="clear" w:color="auto" w:fill="auto"/>
          </w:tcPr>
          <w:p w:rsidR="003F545A" w:rsidRPr="003F545A" w:rsidRDefault="003F545A" w:rsidP="003F54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Дума </w:t>
            </w:r>
            <w:proofErr w:type="spellStart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>Добрянского</w:t>
            </w:r>
            <w:proofErr w:type="spellEnd"/>
            <w:r w:rsidRPr="003F545A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 </w:t>
            </w:r>
          </w:p>
        </w:tc>
      </w:tr>
    </w:tbl>
    <w:p w:rsidR="00400C62" w:rsidRDefault="00400C62" w:rsidP="003F54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8F7" w:rsidRPr="003E78F7" w:rsidRDefault="004C6B44" w:rsidP="000965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3E78F7"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направления </w:t>
      </w:r>
      <w:r w:rsidR="003E78F7" w:rsidRPr="003E78F7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Комиссию предложений заинтересованных лиц по подготовке проекта изменений в Правила:</w:t>
      </w:r>
    </w:p>
    <w:p w:rsidR="003E78F7" w:rsidRPr="003E78F7" w:rsidRDefault="003E78F7" w:rsidP="00CB6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F7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момента опубликования сообщения о подготовке проекта Правил, в срок</w:t>
      </w:r>
      <w:r w:rsidR="00B316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="0098448B">
        <w:rPr>
          <w:rFonts w:ascii="Times New Roman" w:eastAsia="Times New Roman" w:hAnsi="Times New Roman" w:cs="Times New Roman"/>
          <w:sz w:val="24"/>
          <w:szCs w:val="24"/>
          <w:lang w:eastAsia="ru-RU"/>
        </w:rPr>
        <w:t>25.02.2019</w:t>
      </w:r>
      <w:r w:rsidR="00400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="00704B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заинтересованные лица вправе направлять в Комиссию свои предложения.</w:t>
      </w:r>
    </w:p>
    <w:p w:rsidR="003E78F7" w:rsidRPr="00400C62" w:rsidRDefault="003E78F7" w:rsidP="00CB6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78F7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Предложения направляются по почте с пометкой «В комиссию по землепользовани</w:t>
      </w:r>
      <w:r w:rsidR="000C3701"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застройк</w:t>
      </w:r>
      <w:r w:rsidR="000C3701"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Добрянского </w:t>
      </w:r>
      <w:r w:rsidR="00400C6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</w:t>
      </w: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C61B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61B5"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предоставляются лично либо через доверенное лицо </w:t>
      </w: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адресу: </w:t>
      </w:r>
      <w:r w:rsidR="000C3701"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>618740, Пермский край</w:t>
      </w: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0C3701"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Добрянский</w:t>
      </w:r>
      <w:proofErr w:type="spellEnd"/>
      <w:r w:rsidR="000C3701"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муниципальный  район, </w:t>
      </w: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="000C3701"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Добрянка</w:t>
      </w: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400C6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</w:t>
      </w: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>, д.</w:t>
      </w:r>
      <w:r w:rsidR="00400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</w:t>
      </w: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</w:t>
      </w:r>
      <w:proofErr w:type="spellStart"/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</w:t>
      </w:r>
      <w:proofErr w:type="spellEnd"/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>. №</w:t>
      </w:r>
      <w:r w:rsidR="00400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>05</w:t>
      </w:r>
      <w:r w:rsidR="002A7527"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через интернет приемную </w:t>
      </w:r>
      <w:proofErr w:type="spellStart"/>
      <w:r w:rsidR="002A7527"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Добрянского</w:t>
      </w:r>
      <w:proofErr w:type="spellEnd"/>
      <w:r w:rsidR="002A7527"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0C6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</w:t>
      </w:r>
      <w:r w:rsidR="002A7527" w:rsidRPr="002A7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расположенной на официальном сайте в сети «Интернет»: </w:t>
      </w:r>
      <w:r w:rsidR="00400C62" w:rsidRPr="00400C62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http</w:t>
      </w:r>
      <w:r w:rsidR="00400C62" w:rsidRPr="00400C6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://</w:t>
      </w:r>
      <w:proofErr w:type="spellStart"/>
      <w:r w:rsidR="00400C62" w:rsidRPr="00400C62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dobryanka</w:t>
      </w:r>
      <w:proofErr w:type="spellEnd"/>
      <w:r w:rsidR="00400C62" w:rsidRPr="00400C6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</w:t>
      </w:r>
      <w:r w:rsidR="00400C62" w:rsidRPr="00400C62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city</w:t>
      </w:r>
      <w:r w:rsidR="00400C62" w:rsidRPr="00400C6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proofErr w:type="spellStart"/>
      <w:r w:rsidR="00400C62" w:rsidRPr="00400C62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ru</w:t>
      </w:r>
      <w:proofErr w:type="spellEnd"/>
      <w:r w:rsidR="00400C62" w:rsidRPr="00400C6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/</w:t>
      </w:r>
      <w:proofErr w:type="gramEnd"/>
    </w:p>
    <w:p w:rsidR="003E78F7" w:rsidRPr="003E78F7" w:rsidRDefault="003E78F7" w:rsidP="00CB6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F7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Предложения в проект Правил должны быть за подписью юридического лица или ФИО гражданина, их изложившего, с указанием обратного адреса и даты подготовки предложений.</w:t>
      </w:r>
    </w:p>
    <w:p w:rsidR="003E78F7" w:rsidRPr="003E78F7" w:rsidRDefault="003E78F7" w:rsidP="00CB6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F7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Предложения могут содержать любые материалы (как на бумажных, так и на </w:t>
      </w:r>
      <w:proofErr w:type="gramStart"/>
      <w:r w:rsidRPr="003E78F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магнитным</w:t>
      </w:r>
      <w:proofErr w:type="gramEnd"/>
      <w:r w:rsidRPr="003E7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носителях). Направленные материалы возврату не подлежат.</w:t>
      </w:r>
    </w:p>
    <w:p w:rsidR="00582395" w:rsidRDefault="003E78F7" w:rsidP="00CB6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8F7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3E7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Предложения, поступившие в Комиссию после завершения работ по подготовке внесения изменений проекта, неподписанные предложения, а также предложения, не имеющие отношения к подготовке Правил, Комиссией не рассматриваются»</w:t>
      </w:r>
      <w:r w:rsidR="005A4B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545A" w:rsidRDefault="003F545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1341A" w:rsidRPr="0071341A" w:rsidRDefault="0071341A" w:rsidP="0071341A">
      <w:pPr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</w:t>
      </w:r>
      <w:r w:rsidRPr="0071341A">
        <w:rPr>
          <w:rFonts w:ascii="Times New Roman" w:hAnsi="Times New Roman" w:cs="Times New Roman"/>
          <w:sz w:val="24"/>
          <w:szCs w:val="24"/>
        </w:rPr>
        <w:t>Приложение 1</w:t>
      </w:r>
    </w:p>
    <w:p w:rsidR="0071341A" w:rsidRDefault="0071341A" w:rsidP="0071341A">
      <w:pPr>
        <w:ind w:hanging="1800"/>
        <w:jc w:val="right"/>
      </w:pPr>
      <w:r>
        <w:br/>
      </w:r>
      <w:r>
        <w:rPr>
          <w:noProof/>
          <w:lang w:eastAsia="ru-RU"/>
        </w:rPr>
        <w:drawing>
          <wp:inline distT="0" distB="0" distL="0" distR="0">
            <wp:extent cx="5867400" cy="57912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41A" w:rsidRPr="0071341A" w:rsidRDefault="0071341A" w:rsidP="0071341A">
      <w:pPr>
        <w:ind w:left="5103"/>
        <w:rPr>
          <w:rFonts w:ascii="Times New Roman" w:hAnsi="Times New Roman" w:cs="Times New Roman"/>
          <w:sz w:val="24"/>
          <w:szCs w:val="24"/>
        </w:rPr>
      </w:pPr>
      <w:r>
        <w:br w:type="page"/>
      </w:r>
      <w:r>
        <w:lastRenderedPageBreak/>
        <w:t xml:space="preserve">                                                       </w:t>
      </w:r>
      <w:r w:rsidRPr="0071341A">
        <w:rPr>
          <w:rFonts w:ascii="Times New Roman" w:hAnsi="Times New Roman" w:cs="Times New Roman"/>
          <w:sz w:val="24"/>
          <w:szCs w:val="24"/>
        </w:rPr>
        <w:t>Приложение 2</w:t>
      </w:r>
    </w:p>
    <w:p w:rsidR="0071341A" w:rsidRDefault="0071341A" w:rsidP="0071341A">
      <w:pPr>
        <w:ind w:left="5670" w:hanging="5670"/>
        <w:jc w:val="center"/>
      </w:pPr>
    </w:p>
    <w:p w:rsidR="0071341A" w:rsidRDefault="0071341A" w:rsidP="0071341A">
      <w:pPr>
        <w:ind w:left="5670" w:hanging="5670"/>
        <w:jc w:val="center"/>
      </w:pPr>
      <w:r>
        <w:rPr>
          <w:noProof/>
          <w:lang w:eastAsia="ru-RU"/>
        </w:rPr>
        <w:drawing>
          <wp:inline distT="0" distB="0" distL="0" distR="0">
            <wp:extent cx="6010275" cy="6019800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41A" w:rsidRDefault="0071341A" w:rsidP="0071341A">
      <w:pPr>
        <w:ind w:left="5670" w:hanging="5670"/>
        <w:jc w:val="center"/>
      </w:pPr>
    </w:p>
    <w:p w:rsidR="0071341A" w:rsidRDefault="0071341A" w:rsidP="0071341A">
      <w:pPr>
        <w:ind w:left="5670" w:hanging="5670"/>
        <w:jc w:val="center"/>
      </w:pPr>
      <w:r>
        <w:t xml:space="preserve">                                                    </w:t>
      </w:r>
    </w:p>
    <w:p w:rsidR="0071341A" w:rsidRPr="0071341A" w:rsidRDefault="0071341A" w:rsidP="0071341A">
      <w:pPr>
        <w:ind w:left="5103"/>
        <w:rPr>
          <w:rFonts w:ascii="Times New Roman" w:hAnsi="Times New Roman" w:cs="Times New Roman"/>
          <w:sz w:val="24"/>
          <w:szCs w:val="24"/>
        </w:rPr>
      </w:pPr>
      <w:r>
        <w:br w:type="page"/>
      </w:r>
      <w:r>
        <w:lastRenderedPageBreak/>
        <w:t xml:space="preserve">                                                       </w:t>
      </w:r>
      <w:r w:rsidRPr="0071341A">
        <w:rPr>
          <w:rFonts w:ascii="Times New Roman" w:hAnsi="Times New Roman" w:cs="Times New Roman"/>
          <w:sz w:val="24"/>
          <w:szCs w:val="24"/>
        </w:rPr>
        <w:t>Приложение 3</w:t>
      </w:r>
    </w:p>
    <w:p w:rsidR="0071341A" w:rsidRDefault="0071341A" w:rsidP="0071341A">
      <w:pPr>
        <w:ind w:left="5670" w:hanging="5670"/>
        <w:jc w:val="center"/>
      </w:pPr>
    </w:p>
    <w:p w:rsidR="0071341A" w:rsidRDefault="0071341A" w:rsidP="0071341A">
      <w:pPr>
        <w:ind w:left="5670" w:hanging="5670"/>
        <w:jc w:val="center"/>
      </w:pPr>
      <w:r>
        <w:rPr>
          <w:noProof/>
          <w:lang w:eastAsia="ru-RU"/>
        </w:rPr>
        <w:drawing>
          <wp:inline distT="0" distB="0" distL="0" distR="0">
            <wp:extent cx="6010275" cy="67056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</w:p>
    <w:p w:rsidR="0071341A" w:rsidRDefault="0071341A" w:rsidP="0071341A">
      <w:pPr>
        <w:ind w:left="5670" w:hanging="5670"/>
        <w:jc w:val="center"/>
      </w:pPr>
    </w:p>
    <w:p w:rsidR="0071341A" w:rsidRDefault="0071341A" w:rsidP="0071341A">
      <w:pPr>
        <w:ind w:left="5670" w:hanging="5670"/>
        <w:jc w:val="center"/>
      </w:pPr>
    </w:p>
    <w:p w:rsidR="0071341A" w:rsidRPr="0071341A" w:rsidRDefault="0071341A" w:rsidP="0071341A">
      <w:pPr>
        <w:ind w:left="5103"/>
        <w:rPr>
          <w:rFonts w:ascii="Times New Roman" w:hAnsi="Times New Roman" w:cs="Times New Roman"/>
          <w:sz w:val="24"/>
          <w:szCs w:val="24"/>
        </w:rPr>
      </w:pPr>
      <w:r>
        <w:br w:type="page"/>
      </w:r>
      <w:r>
        <w:lastRenderedPageBreak/>
        <w:t xml:space="preserve">                                                       </w:t>
      </w:r>
      <w:r w:rsidRPr="0071341A">
        <w:rPr>
          <w:rFonts w:ascii="Times New Roman" w:hAnsi="Times New Roman" w:cs="Times New Roman"/>
          <w:sz w:val="24"/>
          <w:szCs w:val="24"/>
        </w:rPr>
        <w:t>Приложение 4</w:t>
      </w:r>
    </w:p>
    <w:p w:rsidR="0071341A" w:rsidRDefault="0071341A" w:rsidP="0071341A">
      <w:pPr>
        <w:ind w:left="5670" w:hanging="5670"/>
        <w:jc w:val="center"/>
      </w:pPr>
      <w:r>
        <w:t xml:space="preserve">                          </w:t>
      </w:r>
    </w:p>
    <w:p w:rsidR="0071341A" w:rsidRDefault="0071341A" w:rsidP="0071341A">
      <w:pPr>
        <w:ind w:left="5670" w:hanging="5670"/>
        <w:jc w:val="center"/>
      </w:pPr>
      <w:r>
        <w:rPr>
          <w:noProof/>
          <w:lang w:eastAsia="ru-RU"/>
        </w:rPr>
        <w:drawing>
          <wp:inline distT="0" distB="0" distL="0" distR="0">
            <wp:extent cx="6000750" cy="61626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41A" w:rsidRDefault="0071341A" w:rsidP="0071341A">
      <w:pPr>
        <w:ind w:left="5670" w:hanging="5670"/>
        <w:jc w:val="center"/>
      </w:pPr>
    </w:p>
    <w:p w:rsidR="0071341A" w:rsidRDefault="0071341A" w:rsidP="0071341A">
      <w:pPr>
        <w:ind w:left="5670" w:hanging="5670"/>
        <w:jc w:val="center"/>
      </w:pPr>
    </w:p>
    <w:p w:rsidR="0071341A" w:rsidRDefault="0071341A" w:rsidP="0071341A">
      <w:pPr>
        <w:ind w:left="5670" w:hanging="5670"/>
        <w:jc w:val="center"/>
      </w:pPr>
    </w:p>
    <w:p w:rsidR="0071341A" w:rsidRDefault="0071341A" w:rsidP="0071341A">
      <w:pPr>
        <w:ind w:left="5670" w:hanging="5670"/>
        <w:jc w:val="center"/>
      </w:pPr>
    </w:p>
    <w:p w:rsidR="0071341A" w:rsidRDefault="0071341A" w:rsidP="0071341A">
      <w:pPr>
        <w:ind w:left="5670" w:hanging="5670"/>
        <w:jc w:val="center"/>
      </w:pPr>
    </w:p>
    <w:p w:rsidR="0071341A" w:rsidRDefault="0071341A" w:rsidP="0071341A">
      <w:pPr>
        <w:ind w:left="5670" w:hanging="5670"/>
        <w:jc w:val="center"/>
      </w:pPr>
      <w:r>
        <w:t xml:space="preserve">                                                  </w:t>
      </w:r>
    </w:p>
    <w:p w:rsidR="0071341A" w:rsidRDefault="0071341A" w:rsidP="0071341A">
      <w:pPr>
        <w:ind w:left="5670" w:hanging="5670"/>
        <w:jc w:val="center"/>
      </w:pPr>
      <w:r>
        <w:t xml:space="preserve">                                                   </w:t>
      </w:r>
    </w:p>
    <w:p w:rsidR="0071341A" w:rsidRDefault="0071341A" w:rsidP="0071341A">
      <w:pPr>
        <w:ind w:left="5670" w:hanging="5670"/>
        <w:jc w:val="center"/>
      </w:pPr>
    </w:p>
    <w:p w:rsidR="0071341A" w:rsidRPr="0071341A" w:rsidRDefault="0071341A" w:rsidP="0071341A">
      <w:pPr>
        <w:ind w:left="5103"/>
        <w:rPr>
          <w:rFonts w:ascii="Times New Roman" w:hAnsi="Times New Roman" w:cs="Times New Roman"/>
          <w:sz w:val="24"/>
          <w:szCs w:val="24"/>
        </w:rPr>
      </w:pPr>
      <w:r>
        <w:br w:type="page"/>
      </w:r>
      <w:r>
        <w:lastRenderedPageBreak/>
        <w:t xml:space="preserve">                                                       </w:t>
      </w:r>
      <w:r w:rsidRPr="0071341A">
        <w:rPr>
          <w:rFonts w:ascii="Times New Roman" w:hAnsi="Times New Roman" w:cs="Times New Roman"/>
          <w:sz w:val="24"/>
          <w:szCs w:val="24"/>
        </w:rPr>
        <w:t>Приложение 5</w:t>
      </w:r>
    </w:p>
    <w:p w:rsidR="0071341A" w:rsidRDefault="0071341A" w:rsidP="0071341A">
      <w:pPr>
        <w:ind w:left="5670" w:hanging="5670"/>
        <w:jc w:val="center"/>
      </w:pPr>
      <w:r>
        <w:t xml:space="preserve">                 </w:t>
      </w:r>
    </w:p>
    <w:p w:rsidR="001015EF" w:rsidRDefault="0071341A" w:rsidP="0071341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10275" cy="60388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5EF" w:rsidSect="002A7527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17647"/>
    <w:multiLevelType w:val="hybridMultilevel"/>
    <w:tmpl w:val="067C35B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05ACE"/>
    <w:multiLevelType w:val="hybridMultilevel"/>
    <w:tmpl w:val="9DC28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A52FA"/>
    <w:multiLevelType w:val="multilevel"/>
    <w:tmpl w:val="E22434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225370E8"/>
    <w:multiLevelType w:val="hybridMultilevel"/>
    <w:tmpl w:val="F9D87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501680"/>
    <w:multiLevelType w:val="multilevel"/>
    <w:tmpl w:val="5694FE7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4B0C4E8D"/>
    <w:multiLevelType w:val="hybridMultilevel"/>
    <w:tmpl w:val="B1F6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8F7138"/>
    <w:multiLevelType w:val="hybridMultilevel"/>
    <w:tmpl w:val="89FCE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F922F6"/>
    <w:multiLevelType w:val="multilevel"/>
    <w:tmpl w:val="06B0DD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740B1CB2"/>
    <w:multiLevelType w:val="hybridMultilevel"/>
    <w:tmpl w:val="A22E3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4D01BF"/>
    <w:multiLevelType w:val="multilevel"/>
    <w:tmpl w:val="28E664C2"/>
    <w:lvl w:ilvl="0">
      <w:start w:val="1"/>
      <w:numFmt w:val="decimal"/>
      <w:lvlText w:val="%1."/>
      <w:lvlJc w:val="left"/>
      <w:pPr>
        <w:ind w:left="450" w:hanging="450"/>
      </w:pPr>
      <w:rPr>
        <w:rFonts w:eastAsia="Arial Unicode MS" w:hint="default"/>
        <w:color w:val="000000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 Unicode MS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Arial Unicode MS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 Unicode MS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Arial Unicode MS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Arial Unicode MS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Arial Unicode MS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Arial Unicode MS" w:hint="default"/>
        <w:color w:val="000000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3"/>
  </w:num>
  <w:num w:numId="5">
    <w:abstractNumId w:val="7"/>
  </w:num>
  <w:num w:numId="6">
    <w:abstractNumId w:val="9"/>
  </w:num>
  <w:num w:numId="7">
    <w:abstractNumId w:val="6"/>
  </w:num>
  <w:num w:numId="8">
    <w:abstractNumId w:val="0"/>
  </w:num>
  <w:num w:numId="9">
    <w:abstractNumId w:val="2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38F6"/>
    <w:rsid w:val="000148A3"/>
    <w:rsid w:val="00043943"/>
    <w:rsid w:val="00087BB6"/>
    <w:rsid w:val="000965B7"/>
    <w:rsid w:val="000A0D37"/>
    <w:rsid w:val="000A6F48"/>
    <w:rsid w:val="000B1CC8"/>
    <w:rsid w:val="000C3701"/>
    <w:rsid w:val="000D2F71"/>
    <w:rsid w:val="000D7E84"/>
    <w:rsid w:val="001015EF"/>
    <w:rsid w:val="001558A4"/>
    <w:rsid w:val="00192E4B"/>
    <w:rsid w:val="002032D6"/>
    <w:rsid w:val="00251CD2"/>
    <w:rsid w:val="002938F6"/>
    <w:rsid w:val="002A7527"/>
    <w:rsid w:val="002B73E7"/>
    <w:rsid w:val="002F15DE"/>
    <w:rsid w:val="00352851"/>
    <w:rsid w:val="003545EE"/>
    <w:rsid w:val="00373BFA"/>
    <w:rsid w:val="0038458E"/>
    <w:rsid w:val="0038552E"/>
    <w:rsid w:val="003C2F34"/>
    <w:rsid w:val="003C61B5"/>
    <w:rsid w:val="003D0C11"/>
    <w:rsid w:val="003E78F7"/>
    <w:rsid w:val="003F0F73"/>
    <w:rsid w:val="003F545A"/>
    <w:rsid w:val="00400C62"/>
    <w:rsid w:val="0047484A"/>
    <w:rsid w:val="00481D55"/>
    <w:rsid w:val="004C6B44"/>
    <w:rsid w:val="004D4933"/>
    <w:rsid w:val="004F5D93"/>
    <w:rsid w:val="005512F9"/>
    <w:rsid w:val="005A4BCF"/>
    <w:rsid w:val="005B05CC"/>
    <w:rsid w:val="005D53AC"/>
    <w:rsid w:val="005E6528"/>
    <w:rsid w:val="005F027A"/>
    <w:rsid w:val="005F284D"/>
    <w:rsid w:val="0066081F"/>
    <w:rsid w:val="006751FA"/>
    <w:rsid w:val="00704BDB"/>
    <w:rsid w:val="0071341A"/>
    <w:rsid w:val="0073092C"/>
    <w:rsid w:val="0088792E"/>
    <w:rsid w:val="008A63DB"/>
    <w:rsid w:val="008B6758"/>
    <w:rsid w:val="008B794F"/>
    <w:rsid w:val="008C53C6"/>
    <w:rsid w:val="008D342B"/>
    <w:rsid w:val="008E60BF"/>
    <w:rsid w:val="00902488"/>
    <w:rsid w:val="009105B7"/>
    <w:rsid w:val="0093791D"/>
    <w:rsid w:val="00951D46"/>
    <w:rsid w:val="009703D0"/>
    <w:rsid w:val="0098448B"/>
    <w:rsid w:val="00987828"/>
    <w:rsid w:val="009E7E43"/>
    <w:rsid w:val="00A04658"/>
    <w:rsid w:val="00AC4F91"/>
    <w:rsid w:val="00B025C0"/>
    <w:rsid w:val="00B316AB"/>
    <w:rsid w:val="00B406C7"/>
    <w:rsid w:val="00B60DBD"/>
    <w:rsid w:val="00B65A90"/>
    <w:rsid w:val="00C63B1A"/>
    <w:rsid w:val="00CB0357"/>
    <w:rsid w:val="00CB6341"/>
    <w:rsid w:val="00D04A6F"/>
    <w:rsid w:val="00D0578A"/>
    <w:rsid w:val="00D111CA"/>
    <w:rsid w:val="00D33562"/>
    <w:rsid w:val="00D779C7"/>
    <w:rsid w:val="00D97290"/>
    <w:rsid w:val="00DA20B6"/>
    <w:rsid w:val="00DC043C"/>
    <w:rsid w:val="00DD50E5"/>
    <w:rsid w:val="00DE066D"/>
    <w:rsid w:val="00DE1430"/>
    <w:rsid w:val="00DE6387"/>
    <w:rsid w:val="00DF062B"/>
    <w:rsid w:val="00E24257"/>
    <w:rsid w:val="00F044C3"/>
    <w:rsid w:val="00F05DB2"/>
    <w:rsid w:val="00F33ADC"/>
    <w:rsid w:val="00F4466C"/>
    <w:rsid w:val="00F674A4"/>
    <w:rsid w:val="00F74446"/>
    <w:rsid w:val="00FD3D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D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7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A6F4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7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79C7"/>
    <w:rPr>
      <w:rFonts w:ascii="Tahoma" w:hAnsi="Tahoma" w:cs="Tahoma"/>
      <w:sz w:val="16"/>
      <w:szCs w:val="16"/>
    </w:rPr>
  </w:style>
  <w:style w:type="paragraph" w:customStyle="1" w:styleId="a7">
    <w:name w:val="Заголовок к тексту"/>
    <w:basedOn w:val="a"/>
    <w:next w:val="a8"/>
    <w:rsid w:val="000B1CC8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0B1CC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B1CC8"/>
  </w:style>
  <w:style w:type="table" w:styleId="aa">
    <w:name w:val="Table Grid"/>
    <w:basedOn w:val="a1"/>
    <w:uiPriority w:val="59"/>
    <w:rsid w:val="00F744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7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A6F4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7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7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0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2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95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8732C-2829-4CF2-A27D-33AB64EBD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1164</Words>
  <Characters>6638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Chirkova</dc:creator>
  <cp:lastModifiedBy>Architect</cp:lastModifiedBy>
  <cp:revision>6</cp:revision>
  <cp:lastPrinted>2016-03-14T11:43:00Z</cp:lastPrinted>
  <dcterms:created xsi:type="dcterms:W3CDTF">2019-03-26T07:44:00Z</dcterms:created>
  <dcterms:modified xsi:type="dcterms:W3CDTF">2019-03-28T07:56:00Z</dcterms:modified>
</cp:coreProperties>
</file>