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C4" w:rsidRDefault="007C65C4"/>
    <w:p w:rsidR="003F0736" w:rsidRDefault="003F0736" w:rsidP="003F0736">
      <w:pPr>
        <w:rPr>
          <w:rFonts w:ascii="Times New Roman" w:hAnsi="Times New Roman" w:cs="Times New Roman"/>
          <w:sz w:val="28"/>
          <w:szCs w:val="28"/>
        </w:rPr>
      </w:pPr>
      <w:r w:rsidRPr="003F0736">
        <w:rPr>
          <w:rFonts w:ascii="Times New Roman" w:hAnsi="Times New Roman" w:cs="Times New Roman"/>
          <w:sz w:val="28"/>
          <w:szCs w:val="28"/>
        </w:rPr>
        <w:t xml:space="preserve">     На сентябрьском заседании клуба «Литературная гостиная» состоялась презентация книги Владимира Ивановича Воробьёва «Читатель Пушкину-поэту». Приняли участие в обсуждении: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Е.Пермякова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Т.Багута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Л.Акимов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Т.Снецкая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Т.Баталова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П.Востриков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В.Попов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Е.Кузнецова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В.Филимонова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>.</w:t>
      </w:r>
    </w:p>
    <w:p w:rsidR="00C56E34" w:rsidRPr="00C56E34" w:rsidRDefault="00C56E34" w:rsidP="00C56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E34">
        <w:rPr>
          <w:rFonts w:ascii="Times New Roman" w:hAnsi="Times New Roman" w:cs="Times New Roman"/>
          <w:b/>
          <w:sz w:val="28"/>
          <w:szCs w:val="28"/>
        </w:rPr>
        <w:t xml:space="preserve">Презентация книги </w:t>
      </w:r>
      <w:proofErr w:type="spellStart"/>
      <w:r w:rsidRPr="00C56E34">
        <w:rPr>
          <w:rFonts w:ascii="Times New Roman" w:hAnsi="Times New Roman" w:cs="Times New Roman"/>
          <w:b/>
          <w:sz w:val="28"/>
          <w:szCs w:val="28"/>
        </w:rPr>
        <w:t>В.Воробьева</w:t>
      </w:r>
      <w:proofErr w:type="spellEnd"/>
    </w:p>
    <w:p w:rsidR="00C56E34" w:rsidRDefault="00C56E34" w:rsidP="00E35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«Читатель Пушкину-поэту»</w:t>
      </w: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56E34" w:rsidRPr="00C56E34" w:rsidRDefault="00C56E34" w:rsidP="00E35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C56E34">
        <w:rPr>
          <w:rFonts w:ascii="Times New Roman" w:hAnsi="Times New Roman" w:cs="Times New Roman"/>
          <w:b/>
          <w:sz w:val="28"/>
          <w:szCs w:val="28"/>
        </w:rPr>
        <w:t>Елена Пермякова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Явная ложь каждого автора, утверждающего: «пишу для себя». Для этого есть дневник. Публикация произведения, </w:t>
      </w:r>
      <w:proofErr w:type="gramStart"/>
      <w:r w:rsidRPr="00E35729">
        <w:rPr>
          <w:rFonts w:ascii="Times New Roman" w:hAnsi="Times New Roman" w:cs="Times New Roman"/>
          <w:sz w:val="24"/>
          <w:szCs w:val="24"/>
        </w:rPr>
        <w:t>не важно</w:t>
      </w:r>
      <w:proofErr w:type="gramEnd"/>
      <w:r w:rsidRPr="00E35729">
        <w:rPr>
          <w:rFonts w:ascii="Times New Roman" w:hAnsi="Times New Roman" w:cs="Times New Roman"/>
          <w:sz w:val="24"/>
          <w:szCs w:val="24"/>
        </w:rPr>
        <w:t xml:space="preserve"> где: в СМИ, печатном издании или интернет сети, подразумевает желание автора получить известность и, конечно, признание. И это закономерно, ибо каждое творчество должно быть оценено, а для этого должно быть представлено читателям.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Презентация книги, как этапа определённого творческого пути, является мощным рычагом в пропаганде автора и его произведения, позволяет наглядно убедиться в заинтересованности слушателей, потенциальных читателей. Замечания при обсуждении, положительные или отрицательные, способствуют накоплению мастерства автора, порой на подсознательном уровне.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Обсуждение произведений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всегда вызывает разно-полярные мнения, поскольку тематика их неординарна, а взгляд автора не совпадает с общепринятым или «навязанным» общественным строем. Многие признанные профессионалы под напором критики и цензуры сошли с пьедестала Славы лишь за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то</w:t>
      </w:r>
      <w:proofErr w:type="gramStart"/>
      <w:r w:rsidRPr="00E35729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E35729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выражали и отстаивали своё мировоззрение.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Стремление личности быть лидером заложено в матрицу «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Homo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sapiens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», то есть приложить усилия, чтоб быть отличным от других. И именно желание совершенствоваться является основным стимулом творческого роста. 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Владимир Иванович в своих произведениях отдаёт приоритет собственному восприятию, призывая читателя к размышлению, принятию или отрицанию предложенного варианта. Предметом возмущений, обоснованных или нет, является тема произведений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с посягательством на классиков и их гениальность. Каждый классик родом из самодеятельных авторов, но их дар «свыше» подкреплён глубокими познаниями, кропотливым трудом над мыслью и словом.   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Прежде, чем приступить к написанию произведения, Владимир Иванович «перелопачивает гору» материала: все произведения автора, дневниковые записи, высказывания современников, публикации исследователей. А это уже работа, достойная уважения! Желанием читать собратьев по перу, умением анализировать, не путать критику с </w:t>
      </w:r>
      <w:proofErr w:type="gramStart"/>
      <w:r w:rsidRPr="00E35729">
        <w:rPr>
          <w:rFonts w:ascii="Times New Roman" w:hAnsi="Times New Roman" w:cs="Times New Roman"/>
          <w:sz w:val="24"/>
          <w:szCs w:val="24"/>
        </w:rPr>
        <w:t>критиканством</w:t>
      </w:r>
      <w:proofErr w:type="gramEnd"/>
      <w:r w:rsidRPr="00E35729">
        <w:rPr>
          <w:rFonts w:ascii="Times New Roman" w:hAnsi="Times New Roman" w:cs="Times New Roman"/>
          <w:sz w:val="24"/>
          <w:szCs w:val="24"/>
        </w:rPr>
        <w:t xml:space="preserve"> обладает далеко не всякий автор. И здесь неуместно </w:t>
      </w:r>
      <w:proofErr w:type="gramStart"/>
      <w:r w:rsidRPr="00E35729">
        <w:rPr>
          <w:rFonts w:ascii="Times New Roman" w:hAnsi="Times New Roman" w:cs="Times New Roman"/>
          <w:sz w:val="24"/>
          <w:szCs w:val="24"/>
        </w:rPr>
        <w:t>ханжество</w:t>
      </w:r>
      <w:proofErr w:type="gramEnd"/>
      <w:r w:rsidRPr="00E35729">
        <w:rPr>
          <w:rFonts w:ascii="Times New Roman" w:hAnsi="Times New Roman" w:cs="Times New Roman"/>
          <w:sz w:val="24"/>
          <w:szCs w:val="24"/>
        </w:rPr>
        <w:t xml:space="preserve"> и высокомерие, ибо каждый автор, самодеятельный в том числе, имеет своих поклонников, которых вольно или подсознательно выбирает сам: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«…Для Кюхли сан поэта был мечтой,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Хотя писал насильно и с упрямством,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Считал, что быть непонятым толпой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Закономерно в творческом пространстве.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Поэзия рождается в страстях,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В безумии, не разумом, восторгом.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-Нет, разумом! – сказал вдруг Александр –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И быть хочу понятным до ребёнка…»                   (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>)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>То есть для массового читателя или любителя высокого слога, а тут: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«…Путеводитель – наша совесть,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К ней благодарность – добрый друг,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Дадут возможность делать повесть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E35729">
        <w:rPr>
          <w:rFonts w:ascii="Times New Roman" w:hAnsi="Times New Roman" w:cs="Times New Roman"/>
          <w:sz w:val="24"/>
          <w:szCs w:val="24"/>
        </w:rPr>
        <w:t>Полезную на мысль и слух…»                                 (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Основу книги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«Читатель Пушкину-поэту» составляют отрывки из произведений Александра Сергеевича и комментарии к ним Владимира Ивановича, которые набраны наклонным шрифтом. Они отражают реакцию читателя-Воробьёва на тему поэта-Пушкина, изложены со своей точки зрения, отличной от замысла автора. Это не подражание, а скорее экспромты на прочтение.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lastRenderedPageBreak/>
        <w:t xml:space="preserve">    Особого внимания в этой книге заслуживает стихотворение Владимира Ивановича «Литературных снобов вижу гнев». В нём автор обосновал своё несогласие с трактовкой Пушкина, но не унизил его авторского мастерства. Моё впечатление от прочтения, ещё до этого стихотворения, сложилось именно так: у камина два поэта состязаются в написании эпиграмм. Владимир Иванович не согласен с остротами Пушкина, но где-то при подготовке упустил момент, что то время были в моде мадригалы и эпиграммы. И чем они звучали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хлёще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, тем выше ценились, даже теми, кому были адресованы. И Владимир Иванович это ещё раз подтвердил, включив в книгу очень тактичный, но жёсткий отзыв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Ю.Калашникова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. Следом размещены отмеченные Юрием Александровичем удачные речевые обороты, но «вырванные» из контекста, они потеряли свою красоту. А повторно включённые отрывки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в вольном изложении «Евгения Онегина» уведут мысль сведущего читателя в «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доперестроечные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» времена, когда гонорар автора зависел от объёма произведения, и вернут в книгу на стихотворение Владимира Ивановича «При девятнадцатом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столетьи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>», где стихи Шервинского, Ломоносова, Державина, Пушкина – плагиат на «Памятник» Квинта Горация.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Положительный отзыв заслуживают фрагменты биографии Пушкина, отображённые не по школьной программе, а вызванные ассоциациями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В.Воробьёва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при работе с подготовительным материалом. Но и тут допущена невнимательность или предвзятость: как могла «Натали-кокетка» постоянно щеголять на балах, если за 7 лет совместной жизни родила четверых детей и имела 3 выкидыша?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Наверное, важно в какой момент читатель знакомится с книгой, читает её по личному желанию или по необходимости, с учётом дефицита свободного времени. Моё впечатление двояко: при чтении произведений любого автора я первоначально отмечаю яркие, самобытные строки. В данном случае чаши «за» и «против» уравновесились. Но название не оправдано, ибо к представленному тексту напрашивается вывод: читатель-Воробьёв обращается не к поэту-Пушкину, а к личности.</w:t>
      </w:r>
    </w:p>
    <w:p w:rsidR="00C56E34" w:rsidRPr="00E35729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Ещё раз повторю, что работа заслуживает похвалы, но Владимиру Ивановичу желательно бы приложить усилие к доработке своих творений, в которых присутствуют и ёмкость мысли, и </w:t>
      </w:r>
      <w:proofErr w:type="spellStart"/>
      <w:r w:rsidRPr="00E35729">
        <w:rPr>
          <w:rFonts w:ascii="Times New Roman" w:hAnsi="Times New Roman" w:cs="Times New Roman"/>
          <w:sz w:val="24"/>
          <w:szCs w:val="24"/>
        </w:rPr>
        <w:t>нештампованная</w:t>
      </w:r>
      <w:proofErr w:type="spellEnd"/>
      <w:r w:rsidRPr="00E35729">
        <w:rPr>
          <w:rFonts w:ascii="Times New Roman" w:hAnsi="Times New Roman" w:cs="Times New Roman"/>
          <w:sz w:val="24"/>
          <w:szCs w:val="24"/>
        </w:rPr>
        <w:t xml:space="preserve"> образность, и красота изложения.</w:t>
      </w:r>
    </w:p>
    <w:p w:rsidR="00C56E34" w:rsidRPr="00E35729" w:rsidRDefault="00C56E34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29">
        <w:rPr>
          <w:rFonts w:ascii="Times New Roman" w:hAnsi="Times New Roman" w:cs="Times New Roman"/>
          <w:sz w:val="24"/>
          <w:szCs w:val="24"/>
        </w:rPr>
        <w:t xml:space="preserve">     Пожелаем Владимиру Ивановичу неиссякаемой энергии, крепкого здоровья для воплощения в жизнь оригинальных идей.</w:t>
      </w:r>
    </w:p>
    <w:p w:rsidR="00C56E34" w:rsidRPr="00C56E34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6E3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56E34">
        <w:rPr>
          <w:rFonts w:ascii="Times New Roman" w:hAnsi="Times New Roman" w:cs="Times New Roman"/>
          <w:b/>
          <w:sz w:val="28"/>
          <w:szCs w:val="28"/>
        </w:rPr>
        <w:t xml:space="preserve">Тамара </w:t>
      </w:r>
      <w:proofErr w:type="spellStart"/>
      <w:r w:rsidRPr="00C56E34">
        <w:rPr>
          <w:rFonts w:ascii="Times New Roman" w:hAnsi="Times New Roman" w:cs="Times New Roman"/>
          <w:b/>
          <w:sz w:val="28"/>
          <w:szCs w:val="28"/>
        </w:rPr>
        <w:t>Багута</w:t>
      </w:r>
      <w:proofErr w:type="spellEnd"/>
    </w:p>
    <w:p w:rsidR="00C56E34" w:rsidRPr="00BC3BAE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Я впервые держу в руках такой труд,  книгу такого уровня и масштаба. Поражает объём изученного материала, его глубина, что  для Владимира Ивановича важна каждая деталь, любая мелочь. Если биография Пушкина широко известна, то остальным называемым им фамилиям даёт пояснения: кто он или кем будет  в будущем, указывает даты жизни. И самое существенное, наконец, – все комментарии к стихам и произведениям Пушкина В.И. даёт в стихах!  Всё это не может не вызвать уважения к автору. И многие, его комментарии прекрасны. Но, вызывает непринятие определение</w:t>
      </w:r>
      <w:r w:rsidR="00BC3BAE">
        <w:rPr>
          <w:rFonts w:ascii="Times New Roman" w:hAnsi="Times New Roman" w:cs="Times New Roman"/>
          <w:sz w:val="24"/>
          <w:szCs w:val="24"/>
        </w:rPr>
        <w:t xml:space="preserve"> </w:t>
      </w:r>
      <w:r w:rsidRPr="00BC3BAE">
        <w:rPr>
          <w:rFonts w:ascii="Times New Roman" w:hAnsi="Times New Roman" w:cs="Times New Roman"/>
          <w:sz w:val="24"/>
          <w:szCs w:val="24"/>
        </w:rPr>
        <w:t>автора Воробьёва: Литературных снобов вижу гнев</w:t>
      </w:r>
    </w:p>
    <w:p w:rsidR="00C56E34" w:rsidRPr="00BC3BAE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C3BA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BC3BAE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чтеньи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 изданной сей книги                                 </w:t>
      </w:r>
    </w:p>
    <w:p w:rsidR="00C56E34" w:rsidRPr="00BC3BAE" w:rsidRDefault="00C56E34" w:rsidP="00C56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(СНОБ – человек, не имеющий, но претендующий на изысканно-утончённый вкус, на  исключительность.) Владимир Иванович понимал, что  критика  книги  будет. И мы, ещё не читая  её, те, кто будет критиковать, оскорблены, Мы – литературные снобы. Но это нечестно. Вам можно критиковать Пушкина, причём далеко не лестными словами, порой опуская ниже плинтуса, а нам, значит, нельзя, мы сразу станем снобами. Как-то однобоко получается. А я соглашусь на сноба, но выскажу своё мнение.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Вот некоторые определения Пушкина, данные В.И: зверёныш,</w:t>
      </w:r>
      <w:r w:rsidR="00BC3B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лоботряс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, похотлив безмерно, высокомерен, глух  к чужим сердцам, </w:t>
      </w:r>
      <w:r w:rsidR="00BC3BAE">
        <w:rPr>
          <w:rFonts w:ascii="Times New Roman" w:hAnsi="Times New Roman" w:cs="Times New Roman"/>
          <w:sz w:val="24"/>
          <w:szCs w:val="24"/>
        </w:rPr>
        <w:t xml:space="preserve"> </w:t>
      </w:r>
      <w:r w:rsidRPr="00BC3BAE">
        <w:rPr>
          <w:rFonts w:ascii="Times New Roman" w:hAnsi="Times New Roman" w:cs="Times New Roman"/>
          <w:sz w:val="24"/>
          <w:szCs w:val="24"/>
        </w:rPr>
        <w:t xml:space="preserve">штрейкбрехер. Пушкин –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лоботряс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>, штрейкбрехер – как  вам, ничего? Но это о человеке, но и о творчестве не лучше: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-А Пушкин  содержаньем  не богат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Ни в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поведеньи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, ни в произведеньях.   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- По смыслу  уровень, однако, средний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За 37 неполных лет – Собрание сочинений в 10 томах – ничего?      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-Сбои в удареньях, ветхость слов,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Где торопливость, там небрежность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Считаю, что если человек указывает на ошибки автора, значит, он знает правила, тогда почему Владимир Иванович допускает эти же стилистические ошибки?!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lastRenderedPageBreak/>
        <w:t xml:space="preserve">      Но есть и положительные высказывания В.И о Пушкине, но их значительно меньше, и все они с «ложкой дёгтя»: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-В нём сочетанье гения-злодея                   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-Слов арсенал весьма богатый,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Но сколько же избитых фраз.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-Писателя могу боготворить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На глаголе «могу» хочу заострить внимание: могу боготворить, а могу и не боготворить.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Есть у В.И. в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коммента</w:t>
      </w:r>
      <w:r w:rsidR="00BC3BAE">
        <w:rPr>
          <w:rFonts w:ascii="Times New Roman" w:hAnsi="Times New Roman" w:cs="Times New Roman"/>
          <w:sz w:val="24"/>
          <w:szCs w:val="24"/>
        </w:rPr>
        <w:t>риях противоречия</w:t>
      </w:r>
      <w:proofErr w:type="gramEnd"/>
      <w:r w:rsidR="00BC3BAE">
        <w:rPr>
          <w:rFonts w:ascii="Times New Roman" w:hAnsi="Times New Roman" w:cs="Times New Roman"/>
          <w:sz w:val="24"/>
          <w:szCs w:val="24"/>
        </w:rPr>
        <w:t xml:space="preserve"> самому себе.  </w:t>
      </w:r>
      <w:r w:rsidRPr="00BC3BAE">
        <w:rPr>
          <w:rFonts w:ascii="Times New Roman" w:hAnsi="Times New Roman" w:cs="Times New Roman"/>
          <w:sz w:val="24"/>
          <w:szCs w:val="24"/>
        </w:rPr>
        <w:t>Владимир Иванович «Не принял</w:t>
      </w:r>
      <w:r w:rsidR="00BC3BAE">
        <w:rPr>
          <w:rFonts w:ascii="Times New Roman" w:hAnsi="Times New Roman" w:cs="Times New Roman"/>
          <w:sz w:val="24"/>
          <w:szCs w:val="24"/>
        </w:rPr>
        <w:t xml:space="preserve"> в Пушкине презрение к народу»,</w:t>
      </w:r>
      <w:r w:rsidR="00887344">
        <w:rPr>
          <w:rFonts w:ascii="Times New Roman" w:hAnsi="Times New Roman" w:cs="Times New Roman"/>
          <w:sz w:val="24"/>
          <w:szCs w:val="24"/>
        </w:rPr>
        <w:t xml:space="preserve"> </w:t>
      </w:r>
      <w:r w:rsidRPr="00BC3BAE">
        <w:rPr>
          <w:rFonts w:ascii="Times New Roman" w:hAnsi="Times New Roman" w:cs="Times New Roman"/>
          <w:sz w:val="24"/>
          <w:szCs w:val="24"/>
        </w:rPr>
        <w:t xml:space="preserve">назвав его в комментарии к стихотворению «Поэт и толпа» «Наглым </w:t>
      </w:r>
      <w:r w:rsidR="00BC3BAE">
        <w:rPr>
          <w:rFonts w:ascii="Times New Roman" w:hAnsi="Times New Roman" w:cs="Times New Roman"/>
          <w:sz w:val="24"/>
          <w:szCs w:val="24"/>
        </w:rPr>
        <w:t xml:space="preserve"> </w:t>
      </w:r>
      <w:r w:rsidRPr="00BC3BAE">
        <w:rPr>
          <w:rFonts w:ascii="Times New Roman" w:hAnsi="Times New Roman" w:cs="Times New Roman"/>
          <w:sz w:val="24"/>
          <w:szCs w:val="24"/>
        </w:rPr>
        <w:t>певцом». Да, Пушкину хотелось «быть понятным до ребёнка», но, увы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то время в своей общей массе народ был  действительно не образованный, тёмный, невежественный и даже грубый. Сам Пушкин подметил это так «Кругом народ не посвящённый». Да это и хорошо. Если бы Пушкин писал в угоду толпе, мы бы, скорее всего, сейчас не знали о нём. А для меня показатель отношения Пушкина к простому народу – это отношение к няне Арина Родионовне – простой русской женщине, которую почитал за мать.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В.И. очень изощрённо характеризует Пушкина в комментариях к любовной лирике Пушкина.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- Похотлив безмерно,                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-дам соблазнять его удел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-по женщинам составлен длинный список,                 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 126 имён в реестре с риском…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Кстати, список обобщал не «прелестниц», а посвященные им стихи, записанные в альбомы. Для меня любой из авторов, в том числе нашего клуба, интересен стихами, а каков он в жизни: добрый или «феодал», грубый или ласковый, каков семьянин, есть у него любовницы или нет, мне это не интересно и не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нужно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 и о Пушкине – как любил, за кем волочился, кого «обрюхатил», не мне судить. Горячий, впечатлительный, быстро воспламеняющийся, Пушкин, действительно, увлекался многими. В одних влюблялся легко, бурно и на короткие мгновения, других любил мучительно и долго. Кто же они были, эти женщины, к которым обращены бессмертные признания, слова любви и восхищения. Да и надо ли нам их знать, стихи не станут хуже в зависимости от того, к кому они обращены (Керн, есть версия, что это строки посвящены не ей, но они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это не потеряли свою значимость). Все они – юные девушки, светские львицы, актрисы, хозяйки блистательных литературных и музыкальных салонов – являлись частью той среды, которая питала творчество Пушкина, в которой он жил и работал, любил и страдал. Они вдохновляли поэта, и мы за это им благодарны. У меня в руках книга-миниатюра «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Воспетые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Пушкиным». Если б она была в два-три раза толще, я бы была только рада. И заканчивая эту тему, хочу напомнить стихотворение Пушкина «Буря», где создан обобщающий образ женщины, как прекраснейшее творение природы, и в его стихах нет грубых высказываний и грубых намёков на интим.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Я не могу не сказать о двух известных произведениях Пушкина, которые в комментариях В.И. вызвали моё возмущение: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«Мороз и Солнце! День чудесный!»  – в оригинале нет намёка на инт</w:t>
      </w:r>
      <w:r w:rsidR="00BC3BAE">
        <w:rPr>
          <w:rFonts w:ascii="Times New Roman" w:hAnsi="Times New Roman" w:cs="Times New Roman"/>
          <w:sz w:val="24"/>
          <w:szCs w:val="24"/>
        </w:rPr>
        <w:t xml:space="preserve">им. Этот шедевр просто опошлен. </w:t>
      </w:r>
      <w:r w:rsidRPr="00BC3BAE">
        <w:rPr>
          <w:rFonts w:ascii="Times New Roman" w:hAnsi="Times New Roman" w:cs="Times New Roman"/>
          <w:sz w:val="24"/>
          <w:szCs w:val="24"/>
        </w:rPr>
        <w:t>И роман  «Евгений Онегин». Пусть буду я «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снобисткой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>», но я была удивлена, возмущена и даже оскорблена как за предыдущее стихотворение, так и за Татьяну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-Будь я Онегиным, смутился б: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Как у Татьяны с головой?!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Евгений выше автора этих строк: ему достаточно было одного вечера, чтобы выделить Татьяну, понять её светлую душу. И позд</w:t>
      </w:r>
      <w:bookmarkStart w:id="0" w:name="_GoBack"/>
      <w:bookmarkEnd w:id="0"/>
      <w:r w:rsidRPr="00BC3BAE">
        <w:rPr>
          <w:rFonts w:ascii="Times New Roman" w:hAnsi="Times New Roman" w:cs="Times New Roman"/>
          <w:sz w:val="24"/>
          <w:szCs w:val="24"/>
        </w:rPr>
        <w:t>нее в его отповеди нет ни слова насмешки, тем более, унижения, он поступает благородно, предотвращая деревенскую девушку от дальнейших ошибок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Учитесь властвовать собой,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Не всякий вас, как я, поймёт.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А В.И  в эпизоде про бригаду на заводе, не только унизил Татьяну (листок валялся под столом), но и современный рабочий класс в лице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Васи-прохиндея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и его товарищей.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Но радует одно – вывод о романе В.И. делает блестящий          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-Роман в стихах – векам творенье,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Шедевр на русском языке. </w:t>
      </w:r>
    </w:p>
    <w:p w:rsidR="00C56E34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за это ему большое спасибо!</w:t>
      </w:r>
    </w:p>
    <w:p w:rsidR="00C56E34" w:rsidRPr="00C56E34" w:rsidRDefault="00C56E34" w:rsidP="00E357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lastRenderedPageBreak/>
        <w:t xml:space="preserve">         В обсуждении книги </w:t>
      </w:r>
      <w:proofErr w:type="spellStart"/>
      <w:r w:rsidRPr="00C56E34">
        <w:rPr>
          <w:rFonts w:ascii="Times New Roman" w:hAnsi="Times New Roman" w:cs="Times New Roman"/>
          <w:sz w:val="28"/>
          <w:szCs w:val="28"/>
        </w:rPr>
        <w:t>В.Воробьёва</w:t>
      </w:r>
      <w:proofErr w:type="spellEnd"/>
      <w:r w:rsidRPr="00C56E34">
        <w:rPr>
          <w:rFonts w:ascii="Times New Roman" w:hAnsi="Times New Roman" w:cs="Times New Roman"/>
          <w:sz w:val="28"/>
          <w:szCs w:val="28"/>
        </w:rPr>
        <w:t xml:space="preserve"> приняли участие, но не </w:t>
      </w:r>
      <w:r w:rsidR="00E35729">
        <w:rPr>
          <w:rFonts w:ascii="Times New Roman" w:hAnsi="Times New Roman" w:cs="Times New Roman"/>
          <w:sz w:val="28"/>
          <w:szCs w:val="28"/>
        </w:rPr>
        <w:t>подготовили письменных отзывов:</w:t>
      </w: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57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E3572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 xml:space="preserve">     Леонид Акимов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Моя первая реакция была: «Да как он мог, да как посмел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гения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свалить вал критик? Кто он такой? Профессионал? Вещать о творчестве поэта?». Но, умерив возмущение, при вторичном прочтении отнёсся к текстам Владимира Ивановича с более глубоким анализом, сравнивал со стихами Пушкина. С чем-то не соглашался, а что-то принял с положительной стороны. Но, за что огромное спасибо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В.Воробьёву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: он вызвал моё желание прочесть произведения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А.Пушкина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 основательно. И я о</w:t>
      </w:r>
      <w:r w:rsidR="00E35729" w:rsidRPr="00BC3BAE">
        <w:rPr>
          <w:rFonts w:ascii="Times New Roman" w:hAnsi="Times New Roman" w:cs="Times New Roman"/>
          <w:sz w:val="24"/>
          <w:szCs w:val="24"/>
        </w:rPr>
        <w:t xml:space="preserve">ткрыл для себя Пушкина заново! 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57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E35729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 xml:space="preserve">  Татьяна Баталова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Моё мнение «Не уважать себя – судить Пушкина», перешло в уважение к Владимиру Ивановичу: сколько потрачено сил и времени! Вопреки предвзятому ожиданию, книгу я прочла с большим интересом. Конечно, со многими его определениями я не вполне согласна. Если критиковать, то надо делать это на соответствующем уровне, проявлять тактичность, привести достойные примеры и доводы. А главное благодарность Владимиру Ивановичу – я з</w:t>
      </w:r>
      <w:r w:rsidR="00E35729" w:rsidRPr="00BC3BAE">
        <w:rPr>
          <w:rFonts w:ascii="Times New Roman" w:hAnsi="Times New Roman" w:cs="Times New Roman"/>
          <w:sz w:val="24"/>
          <w:szCs w:val="24"/>
        </w:rPr>
        <w:t>аново открыла для себя Пушкина!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3572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 xml:space="preserve">Василий Попов 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Взять на себя смелось «замахнуться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гения» равносильно подвигу. В чём-то я согласен с Владимиром Ивановичем. Заслуживает одобрения и факт написания критических замечаний в стихах!  Но, на мой взгляд, он не достаточно внимательно отнесся к выбранным определениям: многие слова с того времени сменили своё значение до противоположного смысла, в том числе «лоботряс» – трясёт лбом, шевелит мозгами, значит, работает! Определение «Чернь» означало происхождение. Современный рабочий класс тоже ассоциируется с этим словом. А словарный запас Пушкина для восемнадц</w:t>
      </w:r>
      <w:r w:rsidR="00E35729" w:rsidRPr="00BC3BAE">
        <w:rPr>
          <w:rFonts w:ascii="Times New Roman" w:hAnsi="Times New Roman" w:cs="Times New Roman"/>
          <w:sz w:val="24"/>
          <w:szCs w:val="24"/>
        </w:rPr>
        <w:t xml:space="preserve">атого века был просто обширен. 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E35729" w:rsidRPr="00BC3BA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C3BA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>Пётр Востриков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Не обязан классик нравиться всем, это право выбора читателя. Владимир Иванович имеет право писать и критиковать, но нужно учитывать общественный строй и социальный статус. Озлобленность Пушкина, подмеченная В.И., может быть, была защитной маской от высокомерных и надменных господ, которых можно встрет</w:t>
      </w:r>
      <w:r w:rsidR="00E35729" w:rsidRPr="00BC3BAE">
        <w:rPr>
          <w:rFonts w:ascii="Times New Roman" w:hAnsi="Times New Roman" w:cs="Times New Roman"/>
          <w:sz w:val="24"/>
          <w:szCs w:val="24"/>
        </w:rPr>
        <w:t xml:space="preserve">ить в любое историческое время. </w:t>
      </w:r>
      <w:r w:rsidRPr="00BC3BAE">
        <w:rPr>
          <w:rFonts w:ascii="Times New Roman" w:hAnsi="Times New Roman" w:cs="Times New Roman"/>
          <w:sz w:val="24"/>
          <w:szCs w:val="24"/>
        </w:rPr>
        <w:t>Согласен с Василием Ивановичем, Пушкин был «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трудягой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>», потому как это его единственный финансовый доход. Спасибо В.И., что взбудоражили, вызвали интерес и желание обратиться не только к Пушкину, но и истории государства.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E3572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>Елена Кузнецова</w:t>
      </w:r>
    </w:p>
    <w:p w:rsidR="00E35729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Согласна, проделанная работа заслуживает уважения. Многие комментарии написаны Владимиром Ивановичем ярко и оригинально. Но, возникает вопрос: на какую аудиторию рассчитана книга? Педагогов? Учащихся? Не одно поколение «выросло» на произведениях Пушкина. И о каком «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безтемье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>» может идти речь, когда поэтом представлены и сказки, и проза, и по</w:t>
      </w:r>
      <w:r w:rsidR="00E35729" w:rsidRPr="00BC3BAE">
        <w:rPr>
          <w:rFonts w:ascii="Times New Roman" w:hAnsi="Times New Roman" w:cs="Times New Roman"/>
          <w:sz w:val="24"/>
          <w:szCs w:val="24"/>
        </w:rPr>
        <w:t xml:space="preserve">эмы? Классиков выбирает Время! 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57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E3572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E35729">
        <w:rPr>
          <w:rFonts w:ascii="Times New Roman" w:hAnsi="Times New Roman" w:cs="Times New Roman"/>
          <w:b/>
          <w:sz w:val="28"/>
          <w:szCs w:val="28"/>
        </w:rPr>
        <w:t xml:space="preserve"> Валентина Филимонова</w:t>
      </w:r>
    </w:p>
    <w:p w:rsidR="00BC3BAE" w:rsidRPr="00C56E34" w:rsidRDefault="00C56E34" w:rsidP="00C56E34">
      <w:pPr>
        <w:rPr>
          <w:rFonts w:ascii="Times New Roman" w:hAnsi="Times New Roman" w:cs="Times New Roman"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t xml:space="preserve">       Каждый имеет право писать, свободен в выборе тем. На мой </w:t>
      </w:r>
      <w:proofErr w:type="gramStart"/>
      <w:r w:rsidRPr="00C56E34"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 w:rsidRPr="00C56E34">
        <w:rPr>
          <w:rFonts w:ascii="Times New Roman" w:hAnsi="Times New Roman" w:cs="Times New Roman"/>
          <w:sz w:val="28"/>
          <w:szCs w:val="28"/>
        </w:rPr>
        <w:t xml:space="preserve"> в книге </w:t>
      </w:r>
      <w:proofErr w:type="spellStart"/>
      <w:r w:rsidRPr="00C56E34">
        <w:rPr>
          <w:rFonts w:ascii="Times New Roman" w:hAnsi="Times New Roman" w:cs="Times New Roman"/>
          <w:sz w:val="28"/>
          <w:szCs w:val="28"/>
        </w:rPr>
        <w:t>В.Воробьёва</w:t>
      </w:r>
      <w:proofErr w:type="spellEnd"/>
      <w:r w:rsidRPr="00C56E34">
        <w:rPr>
          <w:rFonts w:ascii="Times New Roman" w:hAnsi="Times New Roman" w:cs="Times New Roman"/>
          <w:sz w:val="28"/>
          <w:szCs w:val="28"/>
        </w:rPr>
        <w:t xml:space="preserve"> сквозит высокомерие. Автор должен нацеливать своё творение на созидание, и не на разрушение, не важно, устоев, мнений или произведений, тем</w:t>
      </w:r>
      <w:r w:rsidR="00E35729">
        <w:rPr>
          <w:rFonts w:ascii="Times New Roman" w:hAnsi="Times New Roman" w:cs="Times New Roman"/>
          <w:sz w:val="28"/>
          <w:szCs w:val="28"/>
        </w:rPr>
        <w:t xml:space="preserve"> более всеми любимых классиков.</w:t>
      </w:r>
    </w:p>
    <w:p w:rsidR="00C56E34" w:rsidRPr="00E35729" w:rsidRDefault="00C56E34" w:rsidP="00E35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E3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Pr="00E35729">
        <w:rPr>
          <w:rFonts w:ascii="Times New Roman" w:hAnsi="Times New Roman" w:cs="Times New Roman"/>
          <w:b/>
          <w:sz w:val="28"/>
          <w:szCs w:val="28"/>
        </w:rPr>
        <w:t>В.Воробьёв</w:t>
      </w:r>
      <w:proofErr w:type="spellEnd"/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Литературных снобов вижу гнев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При чтенье изданной сей книги: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«Да как он мог, да как посмел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Не гения свалить вал критик?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Кто он такой? Профессионал?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Вещать о творчестве поэта?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Тот Богом поцелован и сполна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Явился солнышком для света.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Что до характера – не нам его судить,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lastRenderedPageBreak/>
        <w:t>Ведь сколь святош ушли без капли следа,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Смотри на плод не в качестве судьи,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А наслаждайся, как он это сделал.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C3BAE">
        <w:rPr>
          <w:rFonts w:ascii="Times New Roman" w:hAnsi="Times New Roman" w:cs="Times New Roman"/>
          <w:sz w:val="24"/>
          <w:szCs w:val="24"/>
        </w:rPr>
        <w:t>Возьмись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попробуй что-то повторить,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В банальность не входя, не подражая,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И ты увидишь: это ль не экстрим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C3BAE">
        <w:rPr>
          <w:rFonts w:ascii="Times New Roman" w:hAnsi="Times New Roman" w:cs="Times New Roman"/>
          <w:sz w:val="24"/>
          <w:szCs w:val="24"/>
        </w:rPr>
        <w:t>Недосягаемый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умом и с жалом.»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-Позвольте слово вставить, господа!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Я рядовой читатель, не без вкуса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К поэзии и </w:t>
      </w:r>
      <w:proofErr w:type="gramStart"/>
      <w:r w:rsidRPr="00BC3BAE">
        <w:rPr>
          <w:rFonts w:ascii="Times New Roman" w:hAnsi="Times New Roman" w:cs="Times New Roman"/>
          <w:sz w:val="24"/>
          <w:szCs w:val="24"/>
        </w:rPr>
        <w:t>должное</w:t>
      </w:r>
      <w:proofErr w:type="gramEnd"/>
      <w:r w:rsidRPr="00BC3BAE">
        <w:rPr>
          <w:rFonts w:ascii="Times New Roman" w:hAnsi="Times New Roman" w:cs="Times New Roman"/>
          <w:sz w:val="24"/>
          <w:szCs w:val="24"/>
        </w:rPr>
        <w:t xml:space="preserve"> воздам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 моей ступени, но я не разнуздан.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Сам Пушкин говорил: «В основе мысль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Должна лежать в любом стихотворенье».</w:t>
      </w:r>
    </w:p>
    <w:p w:rsidR="00C56E34" w:rsidRPr="00BC3BAE" w:rsidRDefault="00C56E34" w:rsidP="00E3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Ведь только мысль поднять нас может ввысь,</w:t>
      </w:r>
    </w:p>
    <w:p w:rsidR="00BC3BAE" w:rsidRPr="00BC3BAE" w:rsidRDefault="00C56E34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А может озлобить средь жизни терний.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Представить встречу с Пушкиным живым: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Я из толпы «безумной </w:t>
      </w:r>
      <w:proofErr w:type="spellStart"/>
      <w:proofErr w:type="gramStart"/>
      <w:r w:rsidRPr="00BC3BAE">
        <w:rPr>
          <w:rFonts w:ascii="Times New Roman" w:hAnsi="Times New Roman" w:cs="Times New Roman"/>
          <w:sz w:val="24"/>
          <w:szCs w:val="24"/>
        </w:rPr>
        <w:t>безумной</w:t>
      </w:r>
      <w:proofErr w:type="spellEnd"/>
      <w:proofErr w:type="gramEnd"/>
      <w:r w:rsidRPr="00BC3BAE">
        <w:rPr>
          <w:rFonts w:ascii="Times New Roman" w:hAnsi="Times New Roman" w:cs="Times New Roman"/>
          <w:sz w:val="24"/>
          <w:szCs w:val="24"/>
        </w:rPr>
        <w:t>», «чернь я»;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Фланёр «Онегин» взял меня в прижим: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-Сколь постановок и через столетья!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-Нет, Пушкин, презирать людей,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Что подхватил и ваш «Евгений»,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Одна с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несообразнейших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 xml:space="preserve"> затей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BC3BAE">
        <w:rPr>
          <w:rFonts w:ascii="Times New Roman" w:hAnsi="Times New Roman" w:cs="Times New Roman"/>
          <w:sz w:val="24"/>
          <w:szCs w:val="24"/>
        </w:rPr>
        <w:t>самовеличию</w:t>
      </w:r>
      <w:proofErr w:type="spellEnd"/>
      <w:r w:rsidRPr="00BC3BAE">
        <w:rPr>
          <w:rFonts w:ascii="Times New Roman" w:hAnsi="Times New Roman" w:cs="Times New Roman"/>
          <w:sz w:val="24"/>
          <w:szCs w:val="24"/>
        </w:rPr>
        <w:t>, хоть вы и гений.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Стихи перечитаю до конца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И обстоятельства финала жизни,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Приподниму тем крышечку ларца,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Где суть поэта с обликом харизмы.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Писателя могу боготворить,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А уважать презренье невозможно.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Читатель – не букашки вид,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И знает мир во всем тревожный.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Способен проложить свой мост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К сопоставленью с выданным поэтом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Мировоззреньем в полный рост.</w:t>
      </w:r>
    </w:p>
    <w:p w:rsidR="00BC3BAE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>Предстань с глубоким пиететом!</w:t>
      </w:r>
    </w:p>
    <w:p w:rsidR="00C56E34" w:rsidRPr="00BC3BAE" w:rsidRDefault="00BC3BAE" w:rsidP="00BC3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A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C56E34" w:rsidRPr="00BC3BAE" w:rsidRDefault="00BC3BAE" w:rsidP="00BC3B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BAE">
        <w:rPr>
          <w:rFonts w:ascii="Times New Roman" w:hAnsi="Times New Roman" w:cs="Times New Roman"/>
          <w:b/>
          <w:sz w:val="24"/>
          <w:szCs w:val="24"/>
        </w:rPr>
        <w:t>***</w:t>
      </w:r>
    </w:p>
    <w:p w:rsidR="007C65C4" w:rsidRPr="003F0736" w:rsidRDefault="003F0736" w:rsidP="003F0736">
      <w:pPr>
        <w:rPr>
          <w:rFonts w:ascii="Times New Roman" w:hAnsi="Times New Roman" w:cs="Times New Roman"/>
          <w:sz w:val="28"/>
          <w:szCs w:val="28"/>
        </w:rPr>
      </w:pPr>
      <w:r w:rsidRPr="003F0736">
        <w:rPr>
          <w:rFonts w:ascii="Times New Roman" w:hAnsi="Times New Roman" w:cs="Times New Roman"/>
          <w:sz w:val="28"/>
          <w:szCs w:val="28"/>
        </w:rPr>
        <w:t xml:space="preserve">    В «</w:t>
      </w:r>
      <w:r w:rsidRPr="00BC3BAE">
        <w:rPr>
          <w:rFonts w:ascii="Times New Roman" w:hAnsi="Times New Roman" w:cs="Times New Roman"/>
          <w:b/>
          <w:sz w:val="28"/>
          <w:szCs w:val="28"/>
        </w:rPr>
        <w:t>Свободном микрофоне»</w:t>
      </w:r>
      <w:r w:rsidRPr="003F0736">
        <w:rPr>
          <w:rFonts w:ascii="Times New Roman" w:hAnsi="Times New Roman" w:cs="Times New Roman"/>
          <w:sz w:val="28"/>
          <w:szCs w:val="28"/>
        </w:rPr>
        <w:t xml:space="preserve"> «принял участие Эдуард Асадов». В новой форме проведено совместное с библиотекой плановое мероприятие «Сражаюсь, верую, люблю», посвящённое 95-летию со дня рождения поэта.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Добрянские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 авторы (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Н.Плюснина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Е.Пермякова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Т.Снецкая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Т.Баталова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736">
        <w:rPr>
          <w:rFonts w:ascii="Times New Roman" w:hAnsi="Times New Roman" w:cs="Times New Roman"/>
          <w:sz w:val="28"/>
          <w:szCs w:val="28"/>
        </w:rPr>
        <w:t>П.Востриков</w:t>
      </w:r>
      <w:proofErr w:type="spellEnd"/>
      <w:r w:rsidRPr="003F0736">
        <w:rPr>
          <w:rFonts w:ascii="Times New Roman" w:hAnsi="Times New Roman" w:cs="Times New Roman"/>
          <w:sz w:val="28"/>
          <w:szCs w:val="28"/>
        </w:rPr>
        <w:t xml:space="preserve">) читали стихи Асадова вперемешку со </w:t>
      </w:r>
      <w:proofErr w:type="gramStart"/>
      <w:r w:rsidRPr="003F0736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3F0736">
        <w:rPr>
          <w:rFonts w:ascii="Times New Roman" w:hAnsi="Times New Roman" w:cs="Times New Roman"/>
          <w:sz w:val="28"/>
          <w:szCs w:val="28"/>
        </w:rPr>
        <w:t xml:space="preserve">, а присутствующие определяли какое  «чьим пером» написано. </w:t>
      </w:r>
      <w:proofErr w:type="gramStart"/>
      <w:r w:rsidRPr="003F0736">
        <w:rPr>
          <w:rFonts w:ascii="Times New Roman" w:hAnsi="Times New Roman" w:cs="Times New Roman"/>
          <w:sz w:val="28"/>
          <w:szCs w:val="28"/>
        </w:rPr>
        <w:t>Исходя из этого можно смело отметить</w:t>
      </w:r>
      <w:proofErr w:type="gramEnd"/>
      <w:r w:rsidRPr="003F0736">
        <w:rPr>
          <w:rFonts w:ascii="Times New Roman" w:hAnsi="Times New Roman" w:cs="Times New Roman"/>
          <w:sz w:val="28"/>
          <w:szCs w:val="28"/>
        </w:rPr>
        <w:t xml:space="preserve"> подросший творческий уровень наших поэтов, не у всех с первого раза «попали в точку». А Пётр Востриков на стихотворение Асадова «Ты не сомневайся», полученное накануне, умудрился написать красивую мелодию и презентовал песню!</w:t>
      </w:r>
    </w:p>
    <w:p w:rsidR="007C65C4" w:rsidRDefault="007C65C4"/>
    <w:p w:rsidR="007C65C4" w:rsidRDefault="007C65C4"/>
    <w:p w:rsidR="00E83B64" w:rsidRDefault="007C65C4">
      <w:r w:rsidRPr="007C65C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EB082B" wp14:editId="65A527B2">
            <wp:extent cx="6645910" cy="4448605"/>
            <wp:effectExtent l="0" t="0" r="2540" b="9525"/>
            <wp:docPr id="1" name="Рисунок 1" descr="C:\Users\р\Desktop\на сайт\_DSC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\_DSC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заседанием</w:t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48605"/>
            <wp:effectExtent l="0" t="0" r="2540" b="9525"/>
            <wp:docPr id="2" name="Рисунок 2" descr="C:\Users\р\Desktop\на сайт\_DSC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а сайт\_DSC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48605"/>
            <wp:effectExtent l="0" t="0" r="2540" b="9525"/>
            <wp:docPr id="3" name="Рисунок 3" descr="C:\Users\р\Desktop\на сайт\_DSC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на сайт\_DSC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48605"/>
            <wp:effectExtent l="0" t="0" r="2540" b="9525"/>
            <wp:docPr id="4" name="Рисунок 4" descr="C:\Users\р\Desktop\на сайт\_DSC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на сайт\_DSC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48605"/>
            <wp:effectExtent l="0" t="0" r="2540" b="9525"/>
            <wp:docPr id="5" name="Рисунок 5" descr="C:\Users\р\Desktop\на сайт\_DSC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на сайт\_DSC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48605"/>
            <wp:effectExtent l="0" t="0" r="2540" b="9525"/>
            <wp:docPr id="6" name="Рисунок 6" descr="C:\Users\р\Desktop\на сайт\_DSC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на сайт\_DSC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315" cy="3700145"/>
            <wp:effectExtent l="0" t="0" r="635" b="0"/>
            <wp:docPr id="7" name="Рисунок 7" descr="C:\Users\р\Desktop\на сайт\100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на сайт\100_2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315" cy="3700145"/>
            <wp:effectExtent l="0" t="0" r="635" b="0"/>
            <wp:docPr id="8" name="Рисунок 8" descr="C:\Users\р\Desktop\на сайт\100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на сайт\100_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Default="007C6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48605"/>
            <wp:effectExtent l="0" t="0" r="2540" b="9525"/>
            <wp:docPr id="9" name="Рисунок 9" descr="C:\Users\р\Desktop\на сайт\_DSC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на сайт\_DSC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4" w:rsidRPr="007C65C4" w:rsidRDefault="00CA3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окном такая красота</w:t>
      </w:r>
    </w:p>
    <w:p w:rsidR="007C65C4" w:rsidRPr="007C65C4" w:rsidRDefault="007C65C4">
      <w:pPr>
        <w:rPr>
          <w:rFonts w:ascii="Times New Roman" w:hAnsi="Times New Roman" w:cs="Times New Roman"/>
          <w:sz w:val="28"/>
          <w:szCs w:val="28"/>
        </w:rPr>
      </w:pPr>
    </w:p>
    <w:sectPr w:rsidR="007C65C4" w:rsidRPr="007C65C4" w:rsidSect="007C65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C4"/>
    <w:rsid w:val="003F0736"/>
    <w:rsid w:val="007C65C4"/>
    <w:rsid w:val="00887344"/>
    <w:rsid w:val="00BC3BAE"/>
    <w:rsid w:val="00C56E34"/>
    <w:rsid w:val="00CA35E9"/>
    <w:rsid w:val="00E35729"/>
    <w:rsid w:val="00E8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2726</Words>
  <Characters>15540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6</cp:revision>
  <dcterms:created xsi:type="dcterms:W3CDTF">2018-09-17T15:50:00Z</dcterms:created>
  <dcterms:modified xsi:type="dcterms:W3CDTF">2018-09-18T13:02:00Z</dcterms:modified>
</cp:coreProperties>
</file>